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E5" w:rsidRPr="006437E9" w:rsidRDefault="007C50F9" w:rsidP="006437E9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 w:rsidRPr="00900544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桐城市人民医院心内科、放疗中心、</w:t>
      </w:r>
      <w:r w:rsidRPr="00900544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CT </w:t>
      </w:r>
      <w:r w:rsidRPr="00900544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防护方舱基础工程、妇科改造等</w:t>
      </w:r>
      <w:r w:rsidRPr="00900544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装饰装修</w:t>
      </w:r>
      <w:r w:rsidR="00900544" w:rsidRPr="00900544">
        <w:rPr>
          <w:rFonts w:ascii="仿宋" w:eastAsia="仿宋" w:hAnsi="仿宋" w:cs="仿宋" w:hint="eastAsia"/>
          <w:b/>
          <w:sz w:val="32"/>
          <w:szCs w:val="32"/>
        </w:rPr>
        <w:t>公开询价招标</w:t>
      </w:r>
    </w:p>
    <w:p w:rsidR="00FB40E5" w:rsidRDefault="007C50F9">
      <w:pPr>
        <w:pStyle w:val="a6"/>
        <w:numPr>
          <w:ilvl w:val="0"/>
          <w:numId w:val="1"/>
        </w:numPr>
        <w:spacing w:line="54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招标条件</w:t>
      </w:r>
    </w:p>
    <w:p w:rsidR="00FB40E5" w:rsidRDefault="007C50F9">
      <w:pPr>
        <w:pStyle w:val="a6"/>
        <w:numPr>
          <w:ilvl w:val="0"/>
          <w:numId w:val="2"/>
        </w:numPr>
        <w:spacing w:line="540" w:lineRule="exact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项目名称</w:t>
      </w:r>
      <w:r>
        <w:rPr>
          <w:rFonts w:ascii="仿宋" w:eastAsia="仿宋" w:hAnsi="仿宋" w:cs="仿宋" w:hint="eastAsia"/>
          <w:sz w:val="28"/>
          <w:szCs w:val="28"/>
        </w:rPr>
        <w:t>:</w:t>
      </w:r>
      <w:r>
        <w:rPr>
          <w:rFonts w:ascii="仿宋" w:eastAsia="仿宋" w:hAnsi="仿宋" w:cs="仿宋" w:hint="eastAsia"/>
          <w:sz w:val="28"/>
          <w:szCs w:val="28"/>
          <w:u w:val="single"/>
        </w:rPr>
        <w:t>桐城市人民医院</w:t>
      </w:r>
      <w:r>
        <w:rPr>
          <w:rFonts w:ascii="仿宋" w:eastAsia="仿宋" w:hAnsi="仿宋" w:cs="仿宋" w:hint="eastAsia"/>
          <w:sz w:val="28"/>
          <w:szCs w:val="28"/>
          <w:u w:val="single"/>
        </w:rPr>
        <w:t>心内科、放疗中心、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CT </w:t>
      </w:r>
      <w:r>
        <w:rPr>
          <w:rFonts w:ascii="仿宋" w:eastAsia="仿宋" w:hAnsi="仿宋" w:cs="仿宋" w:hint="eastAsia"/>
          <w:sz w:val="28"/>
          <w:szCs w:val="28"/>
          <w:u w:val="single"/>
        </w:rPr>
        <w:t>防护方舱基础工程、妇科改造等区域</w:t>
      </w:r>
      <w:r>
        <w:rPr>
          <w:rFonts w:ascii="仿宋" w:eastAsia="仿宋" w:hAnsi="仿宋" w:cs="仿宋" w:hint="eastAsia"/>
          <w:sz w:val="28"/>
          <w:szCs w:val="28"/>
          <w:u w:val="single"/>
        </w:rPr>
        <w:t>装饰装修项目</w:t>
      </w:r>
    </w:p>
    <w:p w:rsidR="00FB40E5" w:rsidRDefault="007C50F9">
      <w:pPr>
        <w:pStyle w:val="a6"/>
        <w:numPr>
          <w:ilvl w:val="0"/>
          <w:numId w:val="2"/>
        </w:numPr>
        <w:spacing w:line="540" w:lineRule="exact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招标人：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>安徽省桐城市人民医院</w:t>
      </w:r>
    </w:p>
    <w:p w:rsidR="00FB40E5" w:rsidRDefault="007C50F9">
      <w:pPr>
        <w:pStyle w:val="a6"/>
        <w:numPr>
          <w:ilvl w:val="0"/>
          <w:numId w:val="2"/>
        </w:numPr>
        <w:spacing w:line="540" w:lineRule="exact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资金来源：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>自筹</w:t>
      </w:r>
      <w:r>
        <w:rPr>
          <w:rFonts w:ascii="仿宋" w:eastAsia="仿宋" w:hAnsi="仿宋" w:cs="仿宋" w:hint="eastAsia"/>
          <w:sz w:val="28"/>
          <w:szCs w:val="28"/>
          <w:u w:val="single"/>
        </w:rPr>
        <w:t>资金</w:t>
      </w:r>
    </w:p>
    <w:p w:rsidR="00FB40E5" w:rsidRDefault="007C50F9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</w:t>
      </w:r>
      <w:r>
        <w:rPr>
          <w:rFonts w:ascii="仿宋" w:eastAsia="仿宋" w:hAnsi="仿宋" w:cs="仿宋" w:hint="eastAsia"/>
          <w:b/>
          <w:sz w:val="28"/>
          <w:szCs w:val="28"/>
        </w:rPr>
        <w:t>项目概况与招标范围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、项目实施地点：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桐城市望溪路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166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号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、采购及安装内容：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具体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以工程量清单为准。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、采购供货、安装周期：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总工期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20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天，其中，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放疗中心在合同签订后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10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日内供货并安装结束。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="6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、投标人自行踏勘现场，依据招标人需求进行深化设计，满足招标人使用要求。</w:t>
      </w:r>
    </w:p>
    <w:p w:rsidR="00FB40E5" w:rsidRDefault="007C50F9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三、投标单位基本资质条件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须</w:t>
      </w:r>
      <w:r>
        <w:rPr>
          <w:rFonts w:ascii="仿宋" w:eastAsia="仿宋" w:hAnsi="仿宋" w:cs="仿宋" w:hint="eastAsia"/>
          <w:bCs/>
          <w:sz w:val="28"/>
          <w:szCs w:val="28"/>
        </w:rPr>
        <w:t>具有工商行政管理部门颁发营业执照的独立法人资格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建筑工程</w:t>
      </w:r>
      <w:r>
        <w:rPr>
          <w:rFonts w:ascii="仿宋" w:eastAsia="仿宋" w:hAnsi="仿宋" w:cs="仿宋" w:hint="eastAsia"/>
          <w:bCs/>
          <w:sz w:val="28"/>
          <w:szCs w:val="28"/>
        </w:rPr>
        <w:t>施工总承包</w:t>
      </w:r>
      <w:r>
        <w:rPr>
          <w:rFonts w:ascii="仿宋" w:eastAsia="仿宋" w:hAnsi="仿宋" w:cs="仿宋" w:hint="eastAsia"/>
          <w:bCs/>
          <w:sz w:val="28"/>
          <w:szCs w:val="28"/>
        </w:rPr>
        <w:t>三级资质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、企业安全生产许可证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、本项目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不接受</w:t>
      </w:r>
      <w:r>
        <w:rPr>
          <w:rFonts w:ascii="仿宋" w:eastAsia="仿宋" w:hAnsi="仿宋" w:cs="仿宋" w:hint="eastAsia"/>
          <w:bCs/>
          <w:sz w:val="28"/>
          <w:szCs w:val="28"/>
        </w:rPr>
        <w:t>联合体投标。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</w:t>
      </w:r>
    </w:p>
    <w:p w:rsidR="00FB40E5" w:rsidRDefault="007C50F9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</w:t>
      </w:r>
      <w:r>
        <w:rPr>
          <w:rFonts w:ascii="仿宋" w:eastAsia="仿宋" w:hAnsi="仿宋" w:cs="仿宋" w:hint="eastAsia"/>
          <w:b/>
          <w:sz w:val="28"/>
          <w:szCs w:val="28"/>
        </w:rPr>
        <w:t>、最高控价</w:t>
      </w:r>
    </w:p>
    <w:p w:rsidR="00FB40E5" w:rsidRDefault="007C50F9">
      <w:pPr>
        <w:spacing w:line="540" w:lineRule="exact"/>
        <w:ind w:firstLineChars="200" w:firstLine="560"/>
        <w:jc w:val="left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桐城市人民医院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心内科、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放疗中心、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CT </w:t>
      </w:r>
      <w:r>
        <w:rPr>
          <w:rFonts w:ascii="仿宋" w:eastAsia="仿宋" w:hAnsi="仿宋" w:cs="仿宋" w:hint="eastAsia"/>
          <w:sz w:val="28"/>
          <w:szCs w:val="28"/>
          <w:u w:val="single"/>
        </w:rPr>
        <w:t>防护方舱基础工程、妇科改造等区域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装饰装修项目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：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 xml:space="preserve">9.8 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万元整。</w:t>
      </w:r>
    </w:p>
    <w:p w:rsidR="00FB40E5" w:rsidRDefault="00FB40E5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</w:p>
    <w:p w:rsidR="00FB40E5" w:rsidRDefault="007C50F9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五</w:t>
      </w:r>
      <w:r>
        <w:rPr>
          <w:rFonts w:ascii="仿宋" w:eastAsia="仿宋" w:hAnsi="仿宋" w:cs="仿宋" w:hint="eastAsia"/>
          <w:b/>
          <w:sz w:val="28"/>
          <w:szCs w:val="28"/>
        </w:rPr>
        <w:t>、付款方式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  <w:u w:val="single"/>
        </w:rPr>
      </w:pPr>
      <w:r>
        <w:rPr>
          <w:rFonts w:ascii="仿宋" w:eastAsia="仿宋" w:hAnsi="仿宋" w:cs="仿宋" w:hint="eastAsia"/>
          <w:b/>
          <w:sz w:val="28"/>
          <w:szCs w:val="28"/>
          <w:u w:val="single"/>
        </w:rPr>
        <w:t>工程完工并通过使用科室验收后付合同价款的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80%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，结算审计结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lastRenderedPageBreak/>
        <w:t>束后，付至审计款价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97%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。审计款价的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3%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为维保金，维保期结束后，一次性付清（不含息）。</w:t>
      </w:r>
    </w:p>
    <w:p w:rsidR="00FB40E5" w:rsidRDefault="007C50F9">
      <w:pPr>
        <w:pStyle w:val="a6"/>
        <w:numPr>
          <w:ilvl w:val="0"/>
          <w:numId w:val="3"/>
        </w:numPr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工期违约</w:t>
      </w:r>
    </w:p>
    <w:p w:rsidR="00FB40E5" w:rsidRDefault="007C50F9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sz w:val="28"/>
          <w:szCs w:val="28"/>
        </w:rPr>
        <w:t>因中标单位施工延误，超出约定工期，扣违约金：</w:t>
      </w:r>
      <w:r>
        <w:rPr>
          <w:rFonts w:ascii="仿宋" w:eastAsia="仿宋" w:hAnsi="仿宋" w:cs="仿宋" w:hint="eastAsia"/>
          <w:b/>
          <w:sz w:val="28"/>
          <w:szCs w:val="28"/>
        </w:rPr>
        <w:t>1000</w:t>
      </w:r>
      <w:r>
        <w:rPr>
          <w:rFonts w:ascii="仿宋" w:eastAsia="仿宋" w:hAnsi="仿宋" w:cs="仿宋" w:hint="eastAsia"/>
          <w:b/>
          <w:sz w:val="28"/>
          <w:szCs w:val="28"/>
        </w:rPr>
        <w:t>元</w:t>
      </w:r>
      <w:r>
        <w:rPr>
          <w:rFonts w:ascii="仿宋" w:eastAsia="仿宋" w:hAnsi="仿宋" w:cs="仿宋" w:hint="eastAsia"/>
          <w:b/>
          <w:sz w:val="28"/>
          <w:szCs w:val="28"/>
        </w:rPr>
        <w:t>/</w:t>
      </w:r>
      <w:r>
        <w:rPr>
          <w:rFonts w:ascii="仿宋" w:eastAsia="仿宋" w:hAnsi="仿宋" w:cs="仿宋" w:hint="eastAsia"/>
          <w:bCs/>
          <w:sz w:val="28"/>
          <w:szCs w:val="28"/>
        </w:rPr>
        <w:t>天。</w:t>
      </w:r>
    </w:p>
    <w:p w:rsidR="00FB40E5" w:rsidRDefault="007C50F9" w:rsidP="008F1BCC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七、</w:t>
      </w:r>
      <w:r w:rsidR="008F1BCC" w:rsidRPr="008F1BCC">
        <w:rPr>
          <w:rFonts w:ascii="仿宋" w:eastAsia="仿宋" w:hAnsi="仿宋" w:cs="仿宋" w:hint="eastAsia"/>
          <w:b/>
          <w:bCs/>
          <w:sz w:val="28"/>
          <w:szCs w:val="28"/>
        </w:rPr>
        <w:t>投标文件提交</w:t>
      </w:r>
      <w:r w:rsidR="008F1BCC" w:rsidRPr="008F1BCC">
        <w:rPr>
          <w:rFonts w:ascii="仿宋" w:eastAsia="仿宋" w:hAnsi="仿宋" w:cs="仿宋" w:hint="eastAsia"/>
          <w:bCs/>
          <w:sz w:val="28"/>
          <w:szCs w:val="28"/>
        </w:rPr>
        <w:cr/>
        <w:t>1、投标文件提交截止时间：</w:t>
      </w:r>
      <w:r w:rsidR="008F1BCC" w:rsidRPr="0098121C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2024年3月7日09点00分（北京时间）</w:t>
      </w:r>
      <w:r w:rsidR="008F1BCC" w:rsidRPr="008F1BCC">
        <w:rPr>
          <w:rFonts w:ascii="仿宋" w:eastAsia="仿宋" w:hAnsi="仿宋" w:cs="仿宋" w:hint="eastAsia"/>
          <w:bCs/>
          <w:sz w:val="28"/>
          <w:szCs w:val="28"/>
        </w:rPr>
        <w:t xml:space="preserve">；  </w:t>
      </w:r>
      <w:r w:rsidR="008F1BCC" w:rsidRPr="008F1BCC">
        <w:rPr>
          <w:rFonts w:ascii="仿宋" w:eastAsia="仿宋" w:hAnsi="仿宋" w:cs="仿宋" w:hint="eastAsia"/>
          <w:bCs/>
          <w:sz w:val="28"/>
          <w:szCs w:val="28"/>
        </w:rPr>
        <w:cr/>
        <w:t>2、地点：报价文件加盖公章密封，投标人应在投标文件提交截止时间前到</w:t>
      </w:r>
      <w:r w:rsidR="008F1BCC" w:rsidRPr="008F1BCC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桐城市人民医院(新院区)门诊楼（2层），行政办公区综合采购办公室</w:t>
      </w:r>
      <w:r w:rsidR="008F1BCC" w:rsidRPr="008F1BCC">
        <w:rPr>
          <w:rFonts w:ascii="仿宋" w:eastAsia="仿宋" w:hAnsi="仿宋" w:cs="仿宋" w:hint="eastAsia"/>
          <w:bCs/>
          <w:sz w:val="28"/>
          <w:szCs w:val="28"/>
        </w:rPr>
        <w:t>递交纸质投标文件；逾期送达的投标文件，将予以拒收，不接收快递报价文件。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、投标文件份数：一份正本，二份副本；</w:t>
      </w:r>
    </w:p>
    <w:p w:rsidR="00FB40E5" w:rsidRDefault="007C50F9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、投标文件格式见附件。</w:t>
      </w:r>
    </w:p>
    <w:p w:rsidR="00FB40E5" w:rsidRDefault="007C50F9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八</w:t>
      </w:r>
      <w:r>
        <w:rPr>
          <w:rFonts w:ascii="仿宋" w:eastAsia="仿宋" w:hAnsi="仿宋" w:cs="仿宋" w:hint="eastAsia"/>
          <w:b/>
          <w:sz w:val="28"/>
          <w:szCs w:val="28"/>
        </w:rPr>
        <w:t>、确定中标单位</w:t>
      </w:r>
    </w:p>
    <w:p w:rsidR="00FB40E5" w:rsidRDefault="007C50F9" w:rsidP="00900544">
      <w:pPr>
        <w:pStyle w:val="2"/>
        <w:spacing w:line="540" w:lineRule="exact"/>
        <w:ind w:leftChars="0" w:left="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、投标单位满足基本资质条件，</w:t>
      </w:r>
      <w:r>
        <w:rPr>
          <w:rFonts w:ascii="仿宋" w:eastAsia="仿宋" w:hAnsi="仿宋" w:cs="仿宋" w:hint="eastAsia"/>
          <w:color w:val="000000"/>
          <w:sz w:val="28"/>
          <w:szCs w:val="28"/>
          <w:lang w:val="en-US"/>
        </w:rPr>
        <w:t>符合技术参数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后，合理低价中标；</w:t>
      </w:r>
    </w:p>
    <w:p w:rsidR="00FB40E5" w:rsidRDefault="007C50F9">
      <w:pPr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、中标人确定后，桐城市人民医院发中标公示，公示期满后，招标人可向候选中标人发出中标通知书，签订合同。</w:t>
      </w:r>
    </w:p>
    <w:p w:rsidR="00FB40E5" w:rsidRDefault="007C50F9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九</w:t>
      </w:r>
      <w:r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sz w:val="28"/>
          <w:szCs w:val="28"/>
        </w:rPr>
        <w:t>联系方式</w:t>
      </w:r>
    </w:p>
    <w:p w:rsidR="0098121C" w:rsidRDefault="0098121C">
      <w:pPr>
        <w:pStyle w:val="a6"/>
        <w:adjustRightInd w:val="0"/>
        <w:snapToGrid w:val="0"/>
        <w:spacing w:line="540" w:lineRule="exact"/>
        <w:rPr>
          <w:rFonts w:ascii="仿宋" w:eastAsia="仿宋" w:hAnsi="仿宋" w:cs="仿宋" w:hint="eastAsia"/>
          <w:bCs/>
          <w:sz w:val="28"/>
          <w:szCs w:val="28"/>
        </w:rPr>
      </w:pPr>
      <w:r w:rsidRPr="0098121C">
        <w:rPr>
          <w:rFonts w:ascii="仿宋" w:eastAsia="仿宋" w:hAnsi="仿宋" w:cs="仿宋" w:hint="eastAsia"/>
          <w:bCs/>
          <w:sz w:val="28"/>
          <w:szCs w:val="28"/>
        </w:rPr>
        <w:t xml:space="preserve">桐城市人民医院综合采购办：0556-6197331 </w:t>
      </w:r>
      <w:r w:rsidRPr="0098121C">
        <w:rPr>
          <w:rFonts w:ascii="仿宋" w:eastAsia="仿宋" w:hAnsi="仿宋" w:cs="仿宋" w:hint="eastAsia"/>
          <w:bCs/>
          <w:sz w:val="28"/>
          <w:szCs w:val="28"/>
        </w:rPr>
        <w:cr/>
        <w:t>项目联系人：朱主任13500554336</w:t>
      </w:r>
    </w:p>
    <w:p w:rsidR="0098121C" w:rsidRDefault="0098121C">
      <w:pPr>
        <w:pStyle w:val="a6"/>
        <w:adjustRightInd w:val="0"/>
        <w:snapToGrid w:val="0"/>
        <w:spacing w:line="540" w:lineRule="exact"/>
        <w:rPr>
          <w:rFonts w:ascii="仿宋" w:eastAsia="仿宋" w:hAnsi="仿宋" w:cs="仿宋" w:hint="eastAsia"/>
          <w:bCs/>
          <w:sz w:val="28"/>
          <w:szCs w:val="28"/>
        </w:rPr>
      </w:pPr>
    </w:p>
    <w:p w:rsidR="0098121C" w:rsidRDefault="0098121C">
      <w:pPr>
        <w:pStyle w:val="a6"/>
        <w:adjustRightInd w:val="0"/>
        <w:snapToGrid w:val="0"/>
        <w:spacing w:line="540" w:lineRule="exact"/>
        <w:rPr>
          <w:rFonts w:ascii="仿宋" w:eastAsia="仿宋" w:hAnsi="仿宋" w:cs="仿宋" w:hint="eastAsia"/>
          <w:bCs/>
          <w:sz w:val="28"/>
          <w:szCs w:val="28"/>
        </w:rPr>
      </w:pPr>
    </w:p>
    <w:p w:rsidR="00FB40E5" w:rsidRDefault="0098121C" w:rsidP="0098121C">
      <w:pPr>
        <w:pStyle w:val="a6"/>
        <w:adjustRightInd w:val="0"/>
        <w:snapToGrid w:val="0"/>
        <w:spacing w:line="540" w:lineRule="exact"/>
        <w:ind w:leftChars="2600" w:left="5460"/>
        <w:jc w:val="left"/>
        <w:rPr>
          <w:rFonts w:ascii="仿宋" w:eastAsia="仿宋" w:hAnsi="仿宋" w:cs="仿宋"/>
          <w:b/>
          <w:sz w:val="28"/>
          <w:szCs w:val="28"/>
        </w:rPr>
        <w:sectPr w:rsidR="00FB40E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8121C">
        <w:rPr>
          <w:rFonts w:ascii="仿宋" w:eastAsia="仿宋" w:hAnsi="仿宋" w:cs="仿宋" w:hint="eastAsia"/>
          <w:bCs/>
          <w:sz w:val="28"/>
          <w:szCs w:val="28"/>
        </w:rPr>
        <w:t xml:space="preserve">安徽省桐城市人民医院 </w:t>
      </w:r>
      <w:r w:rsidRPr="0098121C">
        <w:rPr>
          <w:rFonts w:ascii="仿宋" w:eastAsia="仿宋" w:hAnsi="仿宋" w:cs="仿宋" w:hint="eastAsia"/>
          <w:bCs/>
          <w:sz w:val="28"/>
          <w:szCs w:val="28"/>
        </w:rPr>
        <w:cr/>
        <w:t>二0二四年</w:t>
      </w:r>
      <w:r>
        <w:rPr>
          <w:rFonts w:ascii="仿宋" w:eastAsia="仿宋" w:hAnsi="仿宋" w:cs="仿宋" w:hint="eastAsia"/>
          <w:bCs/>
          <w:sz w:val="28"/>
          <w:szCs w:val="28"/>
        </w:rPr>
        <w:t>三</w:t>
      </w:r>
      <w:r w:rsidRPr="0098121C">
        <w:rPr>
          <w:rFonts w:ascii="仿宋" w:eastAsia="仿宋" w:hAnsi="仿宋" w:cs="仿宋" w:hint="eastAsia"/>
          <w:bCs/>
          <w:sz w:val="28"/>
          <w:szCs w:val="28"/>
        </w:rPr>
        <w:t>月</w:t>
      </w:r>
      <w:r>
        <w:rPr>
          <w:rFonts w:ascii="仿宋" w:eastAsia="仿宋" w:hAnsi="仿宋" w:cs="仿宋" w:hint="eastAsia"/>
          <w:bCs/>
          <w:sz w:val="28"/>
          <w:szCs w:val="28"/>
        </w:rPr>
        <w:t>一</w:t>
      </w:r>
      <w:r w:rsidRPr="0098121C">
        <w:rPr>
          <w:rFonts w:ascii="仿宋" w:eastAsia="仿宋" w:hAnsi="仿宋" w:cs="仿宋" w:hint="eastAsia"/>
          <w:bCs/>
          <w:sz w:val="28"/>
          <w:szCs w:val="28"/>
        </w:rPr>
        <w:t>日</w:t>
      </w:r>
      <w:r w:rsidRPr="0098121C">
        <w:rPr>
          <w:rFonts w:ascii="仿宋" w:eastAsia="仿宋" w:hAnsi="仿宋" w:cs="仿宋" w:hint="eastAsia"/>
          <w:bCs/>
          <w:sz w:val="28"/>
          <w:szCs w:val="28"/>
        </w:rPr>
        <w:cr/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</w:t>
      </w:r>
      <w:r w:rsidR="007C50F9">
        <w:rPr>
          <w:rFonts w:ascii="仿宋" w:eastAsia="仿宋" w:hAnsi="仿宋" w:cs="仿宋" w:hint="eastAsia"/>
          <w:b/>
          <w:sz w:val="28"/>
          <w:szCs w:val="28"/>
        </w:rPr>
        <w:t>附工程量清单</w:t>
      </w:r>
    </w:p>
    <w:tbl>
      <w:tblPr>
        <w:tblStyle w:val="a8"/>
        <w:tblW w:w="9780" w:type="dxa"/>
        <w:jc w:val="center"/>
        <w:tblLook w:val="04A0"/>
      </w:tblPr>
      <w:tblGrid>
        <w:gridCol w:w="563"/>
        <w:gridCol w:w="735"/>
        <w:gridCol w:w="1425"/>
        <w:gridCol w:w="3708"/>
        <w:gridCol w:w="827"/>
        <w:gridCol w:w="989"/>
        <w:gridCol w:w="763"/>
        <w:gridCol w:w="770"/>
      </w:tblGrid>
      <w:tr w:rsidR="00FB40E5">
        <w:trPr>
          <w:jc w:val="center"/>
        </w:trPr>
        <w:tc>
          <w:tcPr>
            <w:tcW w:w="563" w:type="dxa"/>
            <w:vMerge w:val="restart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lastRenderedPageBreak/>
              <w:t>放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疗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中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心</w:t>
            </w: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序号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项目名称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项目特征描述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单位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工程量</w:t>
            </w:r>
          </w:p>
        </w:tc>
        <w:tc>
          <w:tcPr>
            <w:tcW w:w="763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单价</w:t>
            </w:r>
          </w:p>
        </w:tc>
        <w:tc>
          <w:tcPr>
            <w:tcW w:w="770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总价</w:t>
            </w: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PVC</w:t>
            </w:r>
            <w:r>
              <w:rPr>
                <w:rFonts w:ascii="仿宋" w:eastAsia="仿宋" w:hAnsi="仿宋" w:cs="仿宋" w:hint="eastAsia"/>
                <w:sz w:val="24"/>
              </w:rPr>
              <w:t>卷材楼地面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2mm</w:t>
            </w:r>
            <w:r>
              <w:rPr>
                <w:rFonts w:ascii="仿宋" w:eastAsia="仿宋" w:hAnsi="仿宋" w:cs="仿宋" w:hint="eastAsia"/>
                <w:sz w:val="24"/>
              </w:rPr>
              <w:t>厚</w:t>
            </w:r>
            <w:r>
              <w:rPr>
                <w:rFonts w:ascii="仿宋" w:eastAsia="仿宋" w:hAnsi="仿宋" w:cs="仿宋" w:hint="eastAsia"/>
                <w:sz w:val="24"/>
              </w:rPr>
              <w:t>PVC</w:t>
            </w:r>
            <w:r>
              <w:rPr>
                <w:rFonts w:ascii="仿宋" w:eastAsia="仿宋" w:hAnsi="仿宋" w:cs="仿宋" w:hint="eastAsia"/>
                <w:sz w:val="24"/>
              </w:rPr>
              <w:t>卷材地面，基面涂地板胶粘合剂；</w:t>
            </w:r>
          </w:p>
          <w:p w:rsidR="00FB40E5" w:rsidRDefault="007C50F9">
            <w:pPr>
              <w:numPr>
                <w:ilvl w:val="0"/>
                <w:numId w:val="4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3mm</w:t>
            </w:r>
            <w:r>
              <w:rPr>
                <w:rFonts w:ascii="仿宋" w:eastAsia="仿宋" w:hAnsi="仿宋" w:cs="仿宋" w:hint="eastAsia"/>
                <w:sz w:val="24"/>
              </w:rPr>
              <w:t>厚水泥自流平；</w:t>
            </w:r>
          </w:p>
          <w:p w:rsidR="00FB40E5" w:rsidRDefault="007C50F9">
            <w:pPr>
              <w:numPr>
                <w:ilvl w:val="0"/>
                <w:numId w:val="4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吸收型界面处理剂；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满足相关规范及验收要求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PVC</w:t>
            </w:r>
            <w:r>
              <w:rPr>
                <w:rFonts w:ascii="仿宋" w:eastAsia="仿宋" w:hAnsi="仿宋" w:cs="仿宋" w:hint="eastAsia"/>
                <w:sz w:val="24"/>
              </w:rPr>
              <w:t>踢脚线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numPr>
                <w:ilvl w:val="0"/>
                <w:numId w:val="5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踢脚线高度：</w:t>
            </w:r>
            <w:r>
              <w:rPr>
                <w:rFonts w:ascii="仿宋" w:eastAsia="仿宋" w:hAnsi="仿宋" w:cs="仿宋" w:hint="eastAsia"/>
                <w:sz w:val="24"/>
              </w:rPr>
              <w:t>150mm</w:t>
            </w:r>
            <w:r>
              <w:rPr>
                <w:rFonts w:ascii="仿宋" w:eastAsia="仿宋" w:hAnsi="仿宋" w:cs="仿宋" w:hint="eastAsia"/>
                <w:sz w:val="24"/>
              </w:rPr>
              <w:t>；</w:t>
            </w:r>
          </w:p>
          <w:p w:rsidR="00FB40E5" w:rsidRDefault="007C50F9">
            <w:pPr>
              <w:numPr>
                <w:ilvl w:val="0"/>
                <w:numId w:val="5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粘结层厚度、材料种类：专用粘结剂；</w:t>
            </w:r>
          </w:p>
          <w:p w:rsidR="00FB40E5" w:rsidRDefault="007C50F9">
            <w:pPr>
              <w:numPr>
                <w:ilvl w:val="0"/>
                <w:numId w:val="5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面层材料种类：规格、颜色：</w:t>
            </w:r>
            <w:r>
              <w:rPr>
                <w:rFonts w:ascii="仿宋" w:eastAsia="仿宋" w:hAnsi="仿宋" w:cs="仿宋" w:hint="eastAsia"/>
                <w:sz w:val="24"/>
              </w:rPr>
              <w:t>PVC</w:t>
            </w:r>
            <w:r>
              <w:rPr>
                <w:rFonts w:ascii="仿宋" w:eastAsia="仿宋" w:hAnsi="仿宋" w:cs="仿宋" w:hint="eastAsia"/>
                <w:sz w:val="24"/>
              </w:rPr>
              <w:t>，颜色中标后与科室对接；满足相关规范及验收要求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抗菌涂料墙面（土建墙）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numPr>
                <w:ilvl w:val="0"/>
                <w:numId w:val="6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内墙刮腻子要求：</w:t>
            </w: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遍</w:t>
            </w:r>
          </w:p>
          <w:p w:rsidR="00FB40E5" w:rsidRDefault="007C50F9">
            <w:pPr>
              <w:numPr>
                <w:ilvl w:val="0"/>
                <w:numId w:val="6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涂料品种、喷刷遍数：抗菌涂料</w:t>
            </w: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遍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隔断墙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做法：轻钢龙骨架、底层（正反）：石膏板、双面层：竹纤维板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25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成品实木门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M1522</w:t>
            </w:r>
            <w:r>
              <w:rPr>
                <w:rFonts w:ascii="仿宋" w:eastAsia="仿宋" w:hAnsi="仿宋" w:cs="仿宋" w:hint="eastAsia"/>
                <w:sz w:val="24"/>
              </w:rPr>
              <w:t>（双开）含门套、五金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樘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成品实木门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M1022</w:t>
            </w:r>
            <w:r>
              <w:rPr>
                <w:rFonts w:ascii="仿宋" w:eastAsia="仿宋" w:hAnsi="仿宋" w:cs="仿宋" w:hint="eastAsia"/>
                <w:sz w:val="24"/>
              </w:rPr>
              <w:t>含门套、五金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樘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温湿度表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温湿度显示、金属表盘、物理感应、</w:t>
            </w:r>
            <w:r>
              <w:rPr>
                <w:rFonts w:ascii="仿宋" w:eastAsia="仿宋" w:hAnsi="仿宋" w:cs="仿宋" w:hint="eastAsia"/>
                <w:sz w:val="24"/>
              </w:rPr>
              <w:t>ABS</w:t>
            </w:r>
            <w:r>
              <w:rPr>
                <w:rFonts w:ascii="仿宋" w:eastAsia="仿宋" w:hAnsi="仿宋" w:cs="仿宋" w:hint="eastAsia"/>
                <w:sz w:val="24"/>
              </w:rPr>
              <w:t>环保材质、壁挂式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个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除湿机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）全自动湿度控制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）</w:t>
            </w:r>
            <w:r>
              <w:rPr>
                <w:rFonts w:ascii="仿宋" w:eastAsia="仿宋" w:hAnsi="仿宋" w:cs="仿宋" w:hint="eastAsia"/>
                <w:sz w:val="24"/>
              </w:rPr>
              <w:t>RH30</w:t>
            </w:r>
            <w:r>
              <w:rPr>
                <w:rFonts w:ascii="仿宋" w:eastAsia="仿宋" w:hAnsi="仿宋" w:cs="仿宋" w:hint="eastAsia"/>
                <w:sz w:val="24"/>
              </w:rPr>
              <w:t>－</w:t>
            </w:r>
            <w:r>
              <w:rPr>
                <w:rFonts w:ascii="仿宋" w:eastAsia="仿宋" w:hAnsi="仿宋" w:cs="仿宋" w:hint="eastAsia"/>
                <w:sz w:val="24"/>
              </w:rPr>
              <w:t>95%</w:t>
            </w:r>
            <w:r>
              <w:rPr>
                <w:rFonts w:ascii="仿宋" w:eastAsia="仿宋" w:hAnsi="仿宋" w:cs="仿宋" w:hint="eastAsia"/>
                <w:sz w:val="24"/>
              </w:rPr>
              <w:t>任意调节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）湿度、温度双重显示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</w:rPr>
              <w:t>）</w:t>
            </w: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－</w:t>
            </w:r>
            <w:r>
              <w:rPr>
                <w:rFonts w:ascii="仿宋" w:eastAsia="仿宋" w:hAnsi="仿宋" w:cs="仿宋" w:hint="eastAsia"/>
                <w:sz w:val="24"/>
              </w:rPr>
              <w:t>24</w:t>
            </w:r>
            <w:r>
              <w:rPr>
                <w:rFonts w:ascii="仿宋" w:eastAsia="仿宋" w:hAnsi="仿宋" w:cs="仿宋" w:hint="eastAsia"/>
                <w:sz w:val="24"/>
              </w:rPr>
              <w:t>小时定时关机设定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sz w:val="24"/>
              </w:rPr>
              <w:t>）三分钟延时启动，保护压缩机</w:t>
            </w:r>
            <w:r>
              <w:rPr>
                <w:rFonts w:ascii="仿宋" w:eastAsia="仿宋" w:hAnsi="仿宋" w:cs="仿宋" w:hint="eastAsia"/>
                <w:sz w:val="24"/>
              </w:rPr>
              <w:br/>
            </w: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6</w:t>
            </w:r>
            <w:r>
              <w:rPr>
                <w:rFonts w:ascii="仿宋" w:eastAsia="仿宋" w:hAnsi="仿宋" w:cs="仿宋" w:hint="eastAsia"/>
                <w:sz w:val="24"/>
              </w:rPr>
              <w:t>）过、欠电压保护</w:t>
            </w:r>
            <w:r>
              <w:rPr>
                <w:rFonts w:ascii="仿宋" w:eastAsia="仿宋" w:hAnsi="仿宋" w:cs="仿宋" w:hint="eastAsia"/>
                <w:sz w:val="24"/>
              </w:rPr>
              <w:br/>
            </w: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7</w:t>
            </w:r>
            <w:r>
              <w:rPr>
                <w:rFonts w:ascii="仿宋" w:eastAsia="仿宋" w:hAnsi="仿宋" w:cs="仿宋" w:hint="eastAsia"/>
                <w:sz w:val="24"/>
              </w:rPr>
              <w:t>）传感器故障自诊功能</w:t>
            </w:r>
            <w:r>
              <w:rPr>
                <w:rFonts w:ascii="仿宋" w:eastAsia="仿宋" w:hAnsi="仿宋" w:cs="仿宋" w:hint="eastAsia"/>
                <w:sz w:val="24"/>
              </w:rPr>
              <w:br/>
            </w: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8</w:t>
            </w:r>
            <w:r>
              <w:rPr>
                <w:rFonts w:ascii="仿宋" w:eastAsia="仿宋" w:hAnsi="仿宋" w:cs="仿宋" w:hint="eastAsia"/>
                <w:sz w:val="24"/>
              </w:rPr>
              <w:t>）微电脑自动除霜，适用低温环境。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适用面积</w:t>
            </w:r>
            <w:r>
              <w:rPr>
                <w:rFonts w:ascii="仿宋" w:eastAsia="仿宋" w:hAnsi="仿宋" w:cs="仿宋" w:hint="eastAsia"/>
                <w:sz w:val="24"/>
              </w:rPr>
              <w:t>80</w:t>
            </w:r>
            <w:r>
              <w:rPr>
                <w:rFonts w:ascii="仿宋" w:eastAsia="仿宋" w:hAnsi="仿宋" w:cs="仿宋" w:hint="eastAsia"/>
                <w:sz w:val="24"/>
              </w:rPr>
              <w:t>平方米，功率小于</w:t>
            </w:r>
            <w:r>
              <w:rPr>
                <w:rFonts w:ascii="仿宋" w:eastAsia="仿宋" w:hAnsi="仿宋" w:cs="仿宋" w:hint="eastAsia"/>
                <w:sz w:val="24"/>
              </w:rPr>
              <w:t>1kw</w:t>
            </w:r>
            <w:r>
              <w:rPr>
                <w:rFonts w:ascii="仿宋" w:eastAsia="仿宋" w:hAnsi="仿宋" w:cs="仿宋" w:hint="eastAsia"/>
                <w:sz w:val="24"/>
              </w:rPr>
              <w:t>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个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玻璃观察窗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尺寸：</w:t>
            </w:r>
            <w:r>
              <w:rPr>
                <w:rFonts w:ascii="仿宋" w:eastAsia="仿宋" w:hAnsi="仿宋" w:cs="仿宋" w:hint="eastAsia"/>
                <w:sz w:val="24"/>
              </w:rPr>
              <w:t>1.49mx1.03m,</w:t>
            </w:r>
            <w:r>
              <w:rPr>
                <w:rFonts w:ascii="仿宋" w:eastAsia="仿宋" w:hAnsi="仿宋" w:cs="仿宋" w:hint="eastAsia"/>
                <w:sz w:val="24"/>
              </w:rPr>
              <w:t>四周不锈钢双包边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套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墙面修复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做法：方管龙骨安装，面板冰火板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铝合金窗户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做法：墙体拆除</w:t>
            </w:r>
            <w:r>
              <w:rPr>
                <w:rFonts w:ascii="仿宋" w:eastAsia="仿宋" w:hAnsi="仿宋" w:cs="仿宋" w:hint="eastAsia"/>
                <w:sz w:val="24"/>
              </w:rPr>
              <w:t>1.2mx1.2m,</w:t>
            </w:r>
            <w:r>
              <w:rPr>
                <w:rFonts w:ascii="仿宋" w:eastAsia="仿宋" w:hAnsi="仿宋" w:cs="仿宋" w:hint="eastAsia"/>
                <w:sz w:val="24"/>
              </w:rPr>
              <w:t>窗户顶部安装过桥，系统防护窗带窗纱，型材厚度立柱</w:t>
            </w:r>
            <w:r>
              <w:rPr>
                <w:rFonts w:ascii="仿宋" w:eastAsia="仿宋" w:hAnsi="仿宋" w:cs="仿宋" w:hint="eastAsia"/>
                <w:sz w:val="24"/>
              </w:rPr>
              <w:t>100</w:t>
            </w:r>
            <w:r>
              <w:rPr>
                <w:rFonts w:ascii="仿宋" w:eastAsia="仿宋" w:hAnsi="仿宋" w:cs="仿宋" w:hint="eastAsia"/>
                <w:sz w:val="24"/>
              </w:rPr>
              <w:t>系列，横梁</w:t>
            </w:r>
            <w:r>
              <w:rPr>
                <w:rFonts w:ascii="仿宋" w:eastAsia="仿宋" w:hAnsi="仿宋" w:cs="仿宋" w:hint="eastAsia"/>
                <w:sz w:val="24"/>
              </w:rPr>
              <w:t>70</w:t>
            </w:r>
            <w:r>
              <w:rPr>
                <w:rFonts w:ascii="仿宋" w:eastAsia="仿宋" w:hAnsi="仿宋" w:cs="仿宋" w:hint="eastAsia"/>
                <w:sz w:val="24"/>
              </w:rPr>
              <w:t>系列</w:t>
            </w:r>
          </w:p>
        </w:tc>
        <w:tc>
          <w:tcPr>
            <w:tcW w:w="827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89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jc w:val="center"/>
        </w:trPr>
        <w:tc>
          <w:tcPr>
            <w:tcW w:w="563" w:type="dxa"/>
            <w:vMerge w:val="restart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心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内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lastRenderedPageBreak/>
              <w:t>科</w:t>
            </w: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12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块料楼地面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做法：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拆除地面地砖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300*300</w:t>
            </w:r>
            <w:r>
              <w:rPr>
                <w:rFonts w:ascii="仿宋" w:eastAsia="仿宋" w:hAnsi="仿宋" w:cs="仿宋" w:hint="eastAsia"/>
                <w:sz w:val="24"/>
              </w:rPr>
              <w:t>防滑地砖，填缝剂勾缝；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20mm</w:t>
            </w:r>
            <w:r>
              <w:rPr>
                <w:rFonts w:ascii="仿宋" w:eastAsia="仿宋" w:hAnsi="仿宋" w:cs="仿宋" w:hint="eastAsia"/>
                <w:sz w:val="24"/>
              </w:rPr>
              <w:t>厚干硬性水泥砂浆，表面涂素水泥浆一道：</w:t>
            </w:r>
          </w:p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2mm</w:t>
            </w:r>
            <w:r>
              <w:rPr>
                <w:rFonts w:ascii="仿宋" w:eastAsia="仿宋" w:hAnsi="仿宋" w:cs="仿宋" w:hint="eastAsia"/>
                <w:sz w:val="24"/>
              </w:rPr>
              <w:t>厚聚氨酯涂膜防水层，四周沿墙上翻；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sz w:val="24"/>
              </w:rPr>
              <w:t>、素水泥浆一道</w:t>
            </w:r>
            <w:r>
              <w:rPr>
                <w:rFonts w:ascii="仿宋" w:eastAsia="仿宋" w:hAnsi="仿宋" w:cs="仿宋" w:hint="eastAsia"/>
                <w:sz w:val="24"/>
              </w:rPr>
              <w:t>(</w:t>
            </w:r>
            <w:r>
              <w:rPr>
                <w:rFonts w:ascii="仿宋" w:eastAsia="仿宋" w:hAnsi="仿宋" w:cs="仿宋" w:hint="eastAsia"/>
                <w:sz w:val="24"/>
              </w:rPr>
              <w:t>内掺建筑胶</w:t>
            </w:r>
            <w:r>
              <w:rPr>
                <w:rFonts w:ascii="仿宋" w:eastAsia="仿宋" w:hAnsi="仿宋" w:cs="仿宋" w:hint="eastAsia"/>
                <w:sz w:val="24"/>
              </w:rPr>
              <w:t>)</w:t>
            </w:r>
            <w:r>
              <w:rPr>
                <w:rFonts w:ascii="仿宋" w:eastAsia="仿宋" w:hAnsi="仿宋" w:cs="仿宋" w:hint="eastAsia"/>
                <w:sz w:val="24"/>
              </w:rPr>
              <w:t>；</w:t>
            </w:r>
          </w:p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：</w:t>
            </w: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水泥砂浆找坡</w:t>
            </w:r>
            <w:r>
              <w:rPr>
                <w:rFonts w:ascii="仿宋" w:eastAsia="仿宋" w:hAnsi="仿宋" w:cs="仿宋" w:hint="eastAsia"/>
                <w:sz w:val="24"/>
              </w:rPr>
              <w:t>(0.5%)</w:t>
            </w:r>
            <w:r>
              <w:rPr>
                <w:rFonts w:ascii="仿宋" w:eastAsia="仿宋" w:hAnsi="仿宋" w:cs="仿宋" w:hint="eastAsia"/>
                <w:sz w:val="24"/>
              </w:rPr>
              <w:t>，坡向地漏，接入排水管道。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805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脚踏式自闭冲洗阀蹲式大便器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sz w:val="24"/>
              </w:rPr>
              <w:t>名称：脚踏式自闭冲洗阀蹲式大便器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</w:rPr>
              <w:t>材质：陶瓷</w:t>
            </w:r>
          </w:p>
          <w:p w:rsidR="00FB40E5" w:rsidRDefault="00FB40E5" w:rsidP="00900544">
            <w:pPr>
              <w:pStyle w:val="a7"/>
              <w:ind w:firstLine="240"/>
              <w:rPr>
                <w:rFonts w:ascii="仿宋" w:eastAsia="仿宋" w:hAnsi="仿宋" w:cs="仿宋"/>
              </w:rPr>
            </w:pPr>
          </w:p>
          <w:p w:rsidR="00FB40E5" w:rsidRDefault="007C50F9" w:rsidP="00900544">
            <w:pPr>
              <w:pStyle w:val="a7"/>
              <w:ind w:firstLine="24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noProof/>
              </w:rPr>
              <w:drawing>
                <wp:inline distT="0" distB="0" distL="114300" distR="114300">
                  <wp:extent cx="1677670" cy="1133475"/>
                  <wp:effectExtent l="0" t="0" r="17780" b="9525"/>
                  <wp:docPr id="2" name="图片 2" descr="95bc7c57f01b5f1634f1e37bdd70fc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5bc7c57f01b5f1634f1e37bdd70fc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767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个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149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成品沐浴房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甲供，中标单位配合安装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个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587"/>
          <w:jc w:val="center"/>
        </w:trPr>
        <w:tc>
          <w:tcPr>
            <w:tcW w:w="563" w:type="dxa"/>
            <w:vMerge w:val="restart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妇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科</w:t>
            </w: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无机预涂板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墙面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numPr>
                <w:ilvl w:val="0"/>
                <w:numId w:val="7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基层材料种类、规格：</w:t>
            </w:r>
            <w:r>
              <w:rPr>
                <w:rFonts w:ascii="仿宋" w:eastAsia="仿宋" w:hAnsi="仿宋" w:cs="仿宋" w:hint="eastAsia"/>
                <w:sz w:val="24"/>
              </w:rPr>
              <w:t>8mm</w:t>
            </w:r>
            <w:r>
              <w:rPr>
                <w:rFonts w:ascii="仿宋" w:eastAsia="仿宋" w:hAnsi="仿宋" w:cs="仿宋" w:hint="eastAsia"/>
                <w:sz w:val="24"/>
              </w:rPr>
              <w:t>硅酸钙板</w:t>
            </w:r>
          </w:p>
          <w:p w:rsidR="00FB40E5" w:rsidRDefault="007C50F9">
            <w:pPr>
              <w:numPr>
                <w:ilvl w:val="0"/>
                <w:numId w:val="7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面层材料品种、规格、品牌、颜色：</w:t>
            </w:r>
            <w:r>
              <w:rPr>
                <w:rFonts w:ascii="仿宋" w:eastAsia="仿宋" w:hAnsi="仿宋" w:cs="仿宋" w:hint="eastAsia"/>
                <w:sz w:val="24"/>
              </w:rPr>
              <w:t>6mm</w:t>
            </w:r>
            <w:r>
              <w:rPr>
                <w:rFonts w:ascii="仿宋" w:eastAsia="仿宋" w:hAnsi="仿宋" w:cs="仿宋" w:hint="eastAsia"/>
                <w:sz w:val="24"/>
              </w:rPr>
              <w:t>无机预涂板</w:t>
            </w:r>
          </w:p>
          <w:p w:rsidR="00FB40E5" w:rsidRDefault="007C50F9">
            <w:pPr>
              <w:numPr>
                <w:ilvl w:val="0"/>
                <w:numId w:val="7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位置：医疗综合楼</w:t>
            </w:r>
            <w:r>
              <w:rPr>
                <w:rFonts w:ascii="仿宋" w:eastAsia="仿宋" w:hAnsi="仿宋" w:cs="仿宋" w:hint="eastAsia"/>
                <w:sz w:val="24"/>
              </w:rPr>
              <w:t>7</w:t>
            </w:r>
            <w:r>
              <w:rPr>
                <w:rFonts w:ascii="仿宋" w:eastAsia="仿宋" w:hAnsi="仿宋" w:cs="仿宋" w:hint="eastAsia"/>
                <w:sz w:val="24"/>
              </w:rPr>
              <w:t>层东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45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602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电动平移门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numPr>
                <w:ilvl w:val="0"/>
                <w:numId w:val="8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门代号及洞门尺寸</w:t>
            </w:r>
            <w:r>
              <w:rPr>
                <w:rFonts w:ascii="仿宋" w:eastAsia="仿宋" w:hAnsi="仿宋" w:cs="仿宋" w:hint="eastAsia"/>
                <w:sz w:val="24"/>
              </w:rPr>
              <w:t>ZDM1021-1000*2100</w:t>
            </w:r>
            <w:r>
              <w:rPr>
                <w:rFonts w:ascii="仿宋" w:eastAsia="仿宋" w:hAnsi="仿宋" w:cs="仿宋" w:hint="eastAsia"/>
                <w:sz w:val="24"/>
              </w:rPr>
              <w:t>；拆除墙体。</w:t>
            </w:r>
          </w:p>
          <w:p w:rsidR="00FB40E5" w:rsidRDefault="007C50F9">
            <w:pPr>
              <w:numPr>
                <w:ilvl w:val="0"/>
                <w:numId w:val="8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控制方式：铰孔是，停电后能手动开启</w:t>
            </w:r>
          </w:p>
          <w:p w:rsidR="00FB40E5" w:rsidRDefault="007C50F9">
            <w:pPr>
              <w:numPr>
                <w:ilvl w:val="0"/>
                <w:numId w:val="8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门体采用钢板喷塑，带橡皮密封条、玻璃观察窗、不锈钢防撞带</w:t>
            </w:r>
          </w:p>
          <w:p w:rsidR="00FB40E5" w:rsidRDefault="007C50F9">
            <w:pPr>
              <w:numPr>
                <w:ilvl w:val="0"/>
                <w:numId w:val="8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位置：医疗综合楼</w:t>
            </w:r>
            <w:r>
              <w:rPr>
                <w:rFonts w:ascii="仿宋" w:eastAsia="仿宋" w:hAnsi="仿宋" w:cs="仿宋" w:hint="eastAsia"/>
                <w:sz w:val="24"/>
              </w:rPr>
              <w:t>7</w:t>
            </w:r>
            <w:r>
              <w:rPr>
                <w:rFonts w:ascii="仿宋" w:eastAsia="仿宋" w:hAnsi="仿宋" w:cs="仿宋" w:hint="eastAsia"/>
                <w:sz w:val="24"/>
              </w:rPr>
              <w:t>层东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套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90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医用刷手池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、双联不锈钢感应刷手池，</w:t>
            </w:r>
            <w:r>
              <w:rPr>
                <w:rFonts w:ascii="仿宋" w:eastAsia="仿宋" w:hAnsi="仿宋" w:cs="仿宋" w:hint="eastAsia"/>
                <w:sz w:val="24"/>
              </w:rPr>
              <w:t>S304</w:t>
            </w:r>
            <w:r>
              <w:rPr>
                <w:rFonts w:ascii="仿宋" w:eastAsia="仿宋" w:hAnsi="仿宋" w:cs="仿宋" w:hint="eastAsia"/>
                <w:sz w:val="24"/>
              </w:rPr>
              <w:t>不锈钢，感应水龙头</w:t>
            </w: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只，感应水龙头带双控制（人体感应</w:t>
            </w:r>
            <w:r>
              <w:rPr>
                <w:rFonts w:ascii="仿宋" w:eastAsia="仿宋" w:hAnsi="仿宋" w:cs="仿宋" w:hint="eastAsia"/>
                <w:sz w:val="24"/>
              </w:rPr>
              <w:t>+</w:t>
            </w:r>
            <w:r>
              <w:rPr>
                <w:rFonts w:ascii="仿宋" w:eastAsia="仿宋" w:hAnsi="仿宋" w:cs="仿宋" w:hint="eastAsia"/>
                <w:sz w:val="24"/>
              </w:rPr>
              <w:t>膝碰出</w:t>
            </w:r>
            <w:r>
              <w:rPr>
                <w:rFonts w:ascii="仿宋" w:eastAsia="仿宋" w:hAnsi="仿宋" w:cs="仿宋" w:hint="eastAsia"/>
                <w:sz w:val="24"/>
              </w:rPr>
              <w:lastRenderedPageBreak/>
              <w:t>水）恒温阀控制水温，配镜子</w:t>
            </w: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块，</w:t>
            </w:r>
            <w:r>
              <w:rPr>
                <w:rFonts w:ascii="仿宋" w:eastAsia="仿宋" w:hAnsi="仿宋" w:cs="仿宋" w:hint="eastAsia"/>
                <w:sz w:val="24"/>
              </w:rPr>
              <w:t>40L</w:t>
            </w:r>
            <w:r>
              <w:rPr>
                <w:rFonts w:ascii="仿宋" w:eastAsia="仿宋" w:hAnsi="仿宋" w:cs="仿宋" w:hint="eastAsia"/>
                <w:sz w:val="24"/>
              </w:rPr>
              <w:t>电热水器</w:t>
            </w: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台（分离式安装），尺寸中标后根据现场确定。</w:t>
            </w:r>
          </w:p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、位置：医疗综合楼</w:t>
            </w:r>
            <w:r>
              <w:rPr>
                <w:rFonts w:ascii="仿宋" w:eastAsia="仿宋" w:hAnsi="仿宋" w:cs="仿宋" w:hint="eastAsia"/>
                <w:sz w:val="24"/>
              </w:rPr>
              <w:t>7</w:t>
            </w:r>
            <w:r>
              <w:rPr>
                <w:rFonts w:ascii="仿宋" w:eastAsia="仿宋" w:hAnsi="仿宋" w:cs="仿宋" w:hint="eastAsia"/>
                <w:sz w:val="24"/>
              </w:rPr>
              <w:t>层东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套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器械清洗池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具体尺寸中标后与科室对接；</w:t>
            </w:r>
            <w:r>
              <w:rPr>
                <w:rFonts w:ascii="仿宋" w:eastAsia="仿宋" w:hAnsi="仿宋" w:cs="仿宋" w:hint="eastAsia"/>
                <w:sz w:val="24"/>
              </w:rPr>
              <w:t>位置：医疗综合楼</w:t>
            </w:r>
            <w:r>
              <w:rPr>
                <w:rFonts w:ascii="仿宋" w:eastAsia="仿宋" w:hAnsi="仿宋" w:cs="仿宋" w:hint="eastAsia"/>
                <w:sz w:val="24"/>
              </w:rPr>
              <w:t>7</w:t>
            </w:r>
            <w:r>
              <w:rPr>
                <w:rFonts w:ascii="仿宋" w:eastAsia="仿宋" w:hAnsi="仿宋" w:cs="仿宋" w:hint="eastAsia"/>
                <w:sz w:val="24"/>
              </w:rPr>
              <w:t>层东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套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 w:val="restart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CT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防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护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方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舱</w:t>
            </w: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平整场地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numPr>
                <w:ilvl w:val="0"/>
                <w:numId w:val="9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土壤类别：三类土</w:t>
            </w:r>
          </w:p>
          <w:p w:rsidR="00FB40E5" w:rsidRDefault="007C50F9">
            <w:pPr>
              <w:numPr>
                <w:ilvl w:val="0"/>
                <w:numId w:val="9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具体详见图纸相关规范等，满足验收要求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29.44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挖沟槽土方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numPr>
                <w:ilvl w:val="0"/>
                <w:numId w:val="10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土壤类别：三类土</w:t>
            </w:r>
          </w:p>
          <w:p w:rsidR="00FB40E5" w:rsidRDefault="007C50F9">
            <w:pPr>
              <w:numPr>
                <w:ilvl w:val="0"/>
                <w:numId w:val="10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人工挖土方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微软雅黑" w:eastAsia="微软雅黑" w:hAnsi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14.07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填土碾压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、土壤类别：三类土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、压实系数</w:t>
            </w:r>
            <w:r>
              <w:rPr>
                <w:rFonts w:ascii="仿宋" w:eastAsia="仿宋" w:hAnsi="仿宋" w:cs="仿宋" w:hint="eastAsia"/>
                <w:sz w:val="24"/>
              </w:rPr>
              <w:t>90%</w:t>
            </w:r>
            <w:r>
              <w:rPr>
                <w:rFonts w:ascii="仿宋" w:eastAsia="仿宋" w:hAnsi="仿宋" w:cs="仿宋" w:hint="eastAsia"/>
                <w:sz w:val="24"/>
              </w:rPr>
              <w:t>以上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微软雅黑" w:eastAsia="微软雅黑" w:hAnsi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8.10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人工清底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、土壤类别：三类土</w:t>
            </w:r>
          </w:p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19.64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机械运土方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numPr>
                <w:ilvl w:val="0"/>
                <w:numId w:val="11"/>
              </w:num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土壤类别：三类土</w:t>
            </w:r>
          </w:p>
          <w:p w:rsidR="00FB40E5" w:rsidRDefault="007C50F9">
            <w:pPr>
              <w:numPr>
                <w:ilvl w:val="0"/>
                <w:numId w:val="11"/>
              </w:num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运距：</w:t>
            </w:r>
            <w:r>
              <w:rPr>
                <w:rFonts w:ascii="仿宋" w:eastAsia="仿宋" w:hAnsi="仿宋" w:cs="仿宋" w:hint="eastAsia"/>
                <w:sz w:val="24"/>
              </w:rPr>
              <w:t>5km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微软雅黑" w:eastAsia="微软雅黑" w:hAnsi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5.97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24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垫层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、混凝土种类：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商品砼</w:t>
            </w:r>
          </w:p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、混凝土强度等级：</w:t>
            </w:r>
            <w:r>
              <w:rPr>
                <w:rFonts w:ascii="仿宋" w:eastAsia="仿宋" w:hAnsi="仿宋" w:cs="仿宋" w:hint="eastAsia"/>
                <w:sz w:val="24"/>
              </w:rPr>
              <w:t>C15</w:t>
            </w:r>
            <w:r>
              <w:rPr>
                <w:rFonts w:ascii="仿宋" w:eastAsia="仿宋" w:hAnsi="仿宋" w:cs="仿宋" w:hint="eastAsia"/>
                <w:sz w:val="24"/>
              </w:rPr>
              <w:t>砼</w:t>
            </w:r>
          </w:p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微软雅黑" w:eastAsia="微软雅黑" w:hAnsi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0.40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25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垫层模板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、基础类型：垫层模板</w:t>
            </w:r>
          </w:p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1.05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26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带型基础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pacing w:val="-5"/>
                <w:sz w:val="20"/>
                <w:szCs w:val="20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、混凝土种类：商品砼</w:t>
            </w:r>
          </w:p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、混凝土强度等级：</w:t>
            </w:r>
            <w:r>
              <w:rPr>
                <w:rFonts w:ascii="仿宋" w:eastAsia="仿宋" w:hAnsi="仿宋" w:cs="仿宋" w:hint="eastAsia"/>
                <w:sz w:val="24"/>
              </w:rPr>
              <w:t>C30</w:t>
            </w:r>
            <w:r>
              <w:rPr>
                <w:rFonts w:ascii="仿宋" w:eastAsia="仿宋" w:hAnsi="仿宋" w:cs="仿宋" w:hint="eastAsia"/>
                <w:sz w:val="24"/>
              </w:rPr>
              <w:t>砼</w:t>
            </w:r>
          </w:p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满足验收要求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微软雅黑" w:eastAsia="微软雅黑" w:hAnsi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4.68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27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基础模板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、基础类型：带型基础模板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2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满足验收要求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18.72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28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设备基础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、混凝土种类：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商品砼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、混凝土强度等级：</w:t>
            </w:r>
            <w:r>
              <w:rPr>
                <w:rFonts w:ascii="仿宋" w:eastAsia="仿宋" w:hAnsi="仿宋" w:cs="仿宋" w:hint="eastAsia"/>
                <w:sz w:val="24"/>
              </w:rPr>
              <w:t>C30</w:t>
            </w:r>
            <w:r>
              <w:rPr>
                <w:rFonts w:ascii="仿宋" w:eastAsia="仿宋" w:hAnsi="仿宋" w:cs="仿宋" w:hint="eastAsia"/>
                <w:sz w:val="24"/>
              </w:rPr>
              <w:t>砼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微软雅黑" w:eastAsia="微软雅黑" w:hAnsi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0.89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29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基础模板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、基础类型：设备基础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满</w:t>
            </w:r>
            <w:r>
              <w:rPr>
                <w:rFonts w:ascii="仿宋" w:eastAsia="仿宋" w:hAnsi="仿宋" w:cs="仿宋" w:hint="eastAsia"/>
                <w:sz w:val="24"/>
              </w:rPr>
              <w:lastRenderedPageBreak/>
              <w:t>足验收要求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2.91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30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现浇构件钢筋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、钢筋种类、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规格：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φ</w:t>
            </w:r>
            <w:r>
              <w:rPr>
                <w:rFonts w:ascii="仿宋" w:eastAsia="仿宋" w:hAnsi="仿宋" w:cs="仿宋" w:hint="eastAsia"/>
                <w:sz w:val="24"/>
              </w:rPr>
              <w:t>12@200</w:t>
            </w:r>
          </w:p>
        </w:tc>
        <w:tc>
          <w:tcPr>
            <w:tcW w:w="827" w:type="dxa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t</w:t>
            </w:r>
          </w:p>
        </w:tc>
        <w:tc>
          <w:tcPr>
            <w:tcW w:w="989" w:type="dxa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0.061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原土打夯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、地面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、素土夯实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m2</w:t>
            </w:r>
          </w:p>
        </w:tc>
        <w:tc>
          <w:tcPr>
            <w:tcW w:w="989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26.250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32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垫层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、地面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、种类：</w:t>
            </w:r>
            <w:r>
              <w:rPr>
                <w:rFonts w:ascii="仿宋" w:eastAsia="仿宋" w:hAnsi="仿宋" w:cs="仿宋" w:hint="eastAsia"/>
                <w:sz w:val="24"/>
              </w:rPr>
              <w:t>200mm</w:t>
            </w:r>
            <w:r>
              <w:rPr>
                <w:rFonts w:ascii="仿宋" w:eastAsia="仿宋" w:hAnsi="仿宋" w:cs="仿宋" w:hint="eastAsia"/>
                <w:sz w:val="24"/>
              </w:rPr>
              <w:t>砂石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m3</w:t>
            </w:r>
          </w:p>
        </w:tc>
        <w:tc>
          <w:tcPr>
            <w:tcW w:w="989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5.250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33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混凝土楼地面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、地面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、面层厚度、混凝土强度等级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：</w:t>
            </w:r>
            <w:r>
              <w:rPr>
                <w:rFonts w:ascii="仿宋" w:eastAsia="仿宋" w:hAnsi="仿宋" w:cs="仿宋" w:hint="eastAsia"/>
                <w:sz w:val="24"/>
              </w:rPr>
              <w:t>120mmC25</w:t>
            </w:r>
            <w:r>
              <w:rPr>
                <w:rFonts w:ascii="仿宋" w:eastAsia="仿宋" w:hAnsi="仿宋" w:cs="仿宋" w:hint="eastAsia"/>
                <w:sz w:val="24"/>
              </w:rPr>
              <w:t>砼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m2</w:t>
            </w:r>
          </w:p>
        </w:tc>
        <w:tc>
          <w:tcPr>
            <w:tcW w:w="989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26.250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34</w:t>
            </w:r>
          </w:p>
        </w:tc>
        <w:tc>
          <w:tcPr>
            <w:tcW w:w="1425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原土打夯</w:t>
            </w:r>
          </w:p>
        </w:tc>
        <w:tc>
          <w:tcPr>
            <w:tcW w:w="3708" w:type="dxa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、散水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、素土夯实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满足验收要求</w:t>
            </w:r>
          </w:p>
        </w:tc>
        <w:tc>
          <w:tcPr>
            <w:tcW w:w="827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m2</w:t>
            </w:r>
          </w:p>
        </w:tc>
        <w:tc>
          <w:tcPr>
            <w:tcW w:w="989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15.040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35</w:t>
            </w:r>
          </w:p>
        </w:tc>
        <w:tc>
          <w:tcPr>
            <w:tcW w:w="1425" w:type="dxa"/>
          </w:tcPr>
          <w:p w:rsidR="00FB40E5" w:rsidRDefault="00FB40E5">
            <w:pPr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ind w:firstLineChars="100" w:firstLine="24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垫层</w:t>
            </w:r>
          </w:p>
        </w:tc>
        <w:tc>
          <w:tcPr>
            <w:tcW w:w="3708" w:type="dxa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、散水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、种类：</w:t>
            </w:r>
            <w:r>
              <w:rPr>
                <w:rFonts w:ascii="仿宋" w:eastAsia="仿宋" w:hAnsi="仿宋" w:cs="仿宋" w:hint="eastAsia"/>
                <w:sz w:val="24"/>
              </w:rPr>
              <w:t xml:space="preserve"> 15cm</w:t>
            </w:r>
            <w:r>
              <w:rPr>
                <w:rFonts w:ascii="仿宋" w:eastAsia="仿宋" w:hAnsi="仿宋" w:cs="仿宋" w:hint="eastAsia"/>
                <w:sz w:val="24"/>
              </w:rPr>
              <w:t>三七灰土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m3</w:t>
            </w:r>
          </w:p>
        </w:tc>
        <w:tc>
          <w:tcPr>
            <w:tcW w:w="989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2.260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 w:val="restart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CT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防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护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方</w:t>
            </w: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舱</w:t>
            </w: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36</w:t>
            </w:r>
          </w:p>
        </w:tc>
        <w:tc>
          <w:tcPr>
            <w:tcW w:w="1425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细石混凝土楼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地面</w:t>
            </w:r>
          </w:p>
        </w:tc>
        <w:tc>
          <w:tcPr>
            <w:tcW w:w="3708" w:type="dxa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、散水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、面层厚度、混凝土强度等级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：</w:t>
            </w:r>
            <w:r>
              <w:rPr>
                <w:rFonts w:ascii="仿宋" w:eastAsia="仿宋" w:hAnsi="仿宋" w:cs="仿宋" w:hint="eastAsia"/>
                <w:sz w:val="24"/>
              </w:rPr>
              <w:t>60mmC20</w:t>
            </w:r>
            <w:r>
              <w:rPr>
                <w:rFonts w:ascii="仿宋" w:eastAsia="仿宋" w:hAnsi="仿宋" w:cs="仿宋" w:hint="eastAsia"/>
                <w:sz w:val="24"/>
              </w:rPr>
              <w:t>砼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m2</w:t>
            </w:r>
          </w:p>
        </w:tc>
        <w:tc>
          <w:tcPr>
            <w:tcW w:w="989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15.040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37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原土打夯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、坡道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、素土夯实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纸相关规范等，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满足验收要求</w:t>
            </w:r>
          </w:p>
        </w:tc>
        <w:tc>
          <w:tcPr>
            <w:tcW w:w="827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m2</w:t>
            </w:r>
          </w:p>
        </w:tc>
        <w:tc>
          <w:tcPr>
            <w:tcW w:w="989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13.800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38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垫层</w:t>
            </w:r>
          </w:p>
        </w:tc>
        <w:tc>
          <w:tcPr>
            <w:tcW w:w="3708" w:type="dxa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、坡道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、种类：</w:t>
            </w:r>
            <w:r>
              <w:rPr>
                <w:rFonts w:ascii="仿宋" w:eastAsia="仿宋" w:hAnsi="仿宋" w:cs="仿宋" w:hint="eastAsia"/>
                <w:sz w:val="24"/>
              </w:rPr>
              <w:t>30cm</w:t>
            </w:r>
            <w:r>
              <w:rPr>
                <w:rFonts w:ascii="仿宋" w:eastAsia="仿宋" w:hAnsi="仿宋" w:cs="仿宋" w:hint="eastAsia"/>
                <w:sz w:val="24"/>
              </w:rPr>
              <w:t>卵石灌浆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m3</w:t>
            </w:r>
          </w:p>
        </w:tc>
        <w:tc>
          <w:tcPr>
            <w:tcW w:w="989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4.140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39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垫层</w:t>
            </w:r>
          </w:p>
        </w:tc>
        <w:tc>
          <w:tcPr>
            <w:tcW w:w="3708" w:type="dxa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、坡道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混凝土强度等级：</w:t>
            </w:r>
            <w:r>
              <w:rPr>
                <w:rFonts w:ascii="仿宋" w:eastAsia="仿宋" w:hAnsi="仿宋" w:cs="仿宋" w:hint="eastAsia"/>
                <w:sz w:val="24"/>
              </w:rPr>
              <w:t xml:space="preserve"> 100mmC20</w:t>
            </w:r>
            <w:r>
              <w:rPr>
                <w:rFonts w:ascii="仿宋" w:eastAsia="仿宋" w:hAnsi="仿宋" w:cs="仿宋" w:hint="eastAsia"/>
                <w:sz w:val="24"/>
              </w:rPr>
              <w:t>砼</w:t>
            </w:r>
          </w:p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、具体详见图纸相关规范等，满足验收要求</w:t>
            </w:r>
          </w:p>
        </w:tc>
        <w:tc>
          <w:tcPr>
            <w:tcW w:w="827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m3</w:t>
            </w:r>
          </w:p>
        </w:tc>
        <w:tc>
          <w:tcPr>
            <w:tcW w:w="989" w:type="dxa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1.380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40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石材楼地面</w:t>
            </w:r>
          </w:p>
        </w:tc>
        <w:tc>
          <w:tcPr>
            <w:tcW w:w="3708" w:type="dxa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、面层材料品种、规格、颜色：</w:t>
            </w:r>
            <w:r>
              <w:rPr>
                <w:rFonts w:ascii="仿宋" w:eastAsia="仿宋" w:hAnsi="仿宋" w:cs="仿宋" w:hint="eastAsia"/>
                <w:sz w:val="24"/>
              </w:rPr>
              <w:lastRenderedPageBreak/>
              <w:t>30mm</w:t>
            </w:r>
            <w:r>
              <w:rPr>
                <w:rFonts w:ascii="仿宋" w:eastAsia="仿宋" w:hAnsi="仿宋" w:cs="仿宋" w:hint="eastAsia"/>
                <w:sz w:val="24"/>
              </w:rPr>
              <w:t>花岗岩</w:t>
            </w:r>
          </w:p>
        </w:tc>
        <w:tc>
          <w:tcPr>
            <w:tcW w:w="827" w:type="dxa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m2</w:t>
            </w:r>
          </w:p>
        </w:tc>
        <w:tc>
          <w:tcPr>
            <w:tcW w:w="989" w:type="dxa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13.800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41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主电缆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numPr>
                <w:ilvl w:val="0"/>
                <w:numId w:val="12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CT</w:t>
            </w:r>
            <w:r>
              <w:rPr>
                <w:rFonts w:ascii="仿宋" w:eastAsia="仿宋" w:hAnsi="仿宋" w:cs="仿宋" w:hint="eastAsia"/>
                <w:sz w:val="24"/>
              </w:rPr>
              <w:t>机主电源引自感染楼一层</w:t>
            </w:r>
            <w:r>
              <w:rPr>
                <w:rFonts w:ascii="仿宋" w:eastAsia="仿宋" w:hAnsi="仿宋" w:cs="仿宋" w:hint="eastAsia"/>
                <w:sz w:val="24"/>
              </w:rPr>
              <w:t>DR</w:t>
            </w:r>
            <w:r>
              <w:rPr>
                <w:rFonts w:ascii="仿宋" w:eastAsia="仿宋" w:hAnsi="仿宋" w:cs="仿宋" w:hint="eastAsia"/>
                <w:sz w:val="24"/>
              </w:rPr>
              <w:t>机房</w:t>
            </w:r>
            <w:r>
              <w:rPr>
                <w:rFonts w:ascii="仿宋" w:eastAsia="仿宋" w:hAnsi="仿宋" w:cs="仿宋" w:hint="eastAsia"/>
                <w:sz w:val="24"/>
              </w:rPr>
              <w:t>160A</w:t>
            </w:r>
            <w:r>
              <w:rPr>
                <w:rFonts w:ascii="仿宋" w:eastAsia="仿宋" w:hAnsi="仿宋" w:cs="仿宋" w:hint="eastAsia"/>
                <w:sz w:val="24"/>
              </w:rPr>
              <w:t>断路器，电缆型号</w:t>
            </w:r>
            <w:r>
              <w:rPr>
                <w:rFonts w:ascii="仿宋" w:eastAsia="仿宋" w:hAnsi="仿宋" w:cs="仿宋" w:hint="eastAsia"/>
                <w:sz w:val="24"/>
              </w:rPr>
              <w:t>:4x120+1x70</w:t>
            </w:r>
            <w:r>
              <w:rPr>
                <w:rFonts w:ascii="仿宋" w:eastAsia="仿宋" w:hAnsi="仿宋" w:cs="仿宋" w:hint="eastAsia"/>
                <w:sz w:val="24"/>
              </w:rPr>
              <w:t>；</w:t>
            </w:r>
          </w:p>
          <w:p w:rsidR="00FB40E5" w:rsidRDefault="007C50F9">
            <w:pPr>
              <w:numPr>
                <w:ilvl w:val="0"/>
                <w:numId w:val="12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中标单位负责从老院区拆除、运送、安装（含室外电缆套管、电缆沟开挖、回填、新区沥青道路破坏修复等）。</w:t>
            </w:r>
          </w:p>
          <w:p w:rsidR="00FB40E5" w:rsidRDefault="007C50F9">
            <w:pPr>
              <w:numPr>
                <w:ilvl w:val="0"/>
                <w:numId w:val="12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主材甲供，中标后负责拆除、运送、安装。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42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给排水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给水管道引自感染楼、排水管道就近接入污水管道，</w:t>
            </w:r>
          </w:p>
        </w:tc>
        <w:tc>
          <w:tcPr>
            <w:tcW w:w="827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89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43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配电箱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numPr>
                <w:ilvl w:val="0"/>
                <w:numId w:val="13"/>
              </w:num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箱子配置</w:t>
            </w:r>
            <w:r>
              <w:rPr>
                <w:rFonts w:ascii="仿宋" w:eastAsia="仿宋" w:hAnsi="仿宋" w:cs="仿宋" w:hint="eastAsia"/>
                <w:sz w:val="24"/>
              </w:rPr>
              <w:t>160A</w:t>
            </w:r>
            <w:r>
              <w:rPr>
                <w:rFonts w:ascii="仿宋" w:eastAsia="仿宋" w:hAnsi="仿宋" w:cs="仿宋" w:hint="eastAsia"/>
                <w:sz w:val="24"/>
              </w:rPr>
              <w:t>断路器，含零线排、接地排、电缆接入线</w:t>
            </w:r>
            <w:r>
              <w:rPr>
                <w:rFonts w:ascii="仿宋" w:eastAsia="仿宋" w:hAnsi="仿宋" w:cs="仿宋" w:hint="eastAsia"/>
                <w:sz w:val="24"/>
              </w:rPr>
              <w:t>4x120+1x70</w:t>
            </w:r>
            <w:r>
              <w:rPr>
                <w:rFonts w:ascii="仿宋" w:eastAsia="仿宋" w:hAnsi="仿宋" w:cs="仿宋" w:hint="eastAsia"/>
                <w:sz w:val="24"/>
              </w:rPr>
              <w:t>、铜鼻等辅材。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套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1024"/>
          <w:jc w:val="center"/>
        </w:trPr>
        <w:tc>
          <w:tcPr>
            <w:tcW w:w="563" w:type="dxa"/>
            <w:vMerge w:val="restart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一站式服务中心</w:t>
            </w: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44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隔断墙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做法：轻钢龙骨架、底层（正反）：石膏板、双面层：竹纤维板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㎡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45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成品实木门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M1022</w:t>
            </w:r>
            <w:r>
              <w:rPr>
                <w:rFonts w:ascii="仿宋" w:eastAsia="仿宋" w:hAnsi="仿宋" w:cs="仿宋" w:hint="eastAsia"/>
                <w:sz w:val="24"/>
              </w:rPr>
              <w:t>含门套、五金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樘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1140"/>
          <w:jc w:val="center"/>
        </w:trPr>
        <w:tc>
          <w:tcPr>
            <w:tcW w:w="563" w:type="dxa"/>
            <w:vMerge w:val="restart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FB40E5" w:rsidRDefault="007C50F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司法鉴定中心</w:t>
            </w:r>
          </w:p>
          <w:p w:rsidR="00FB40E5" w:rsidRDefault="00FB40E5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46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成品实木门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M1022</w:t>
            </w:r>
            <w:r>
              <w:rPr>
                <w:rFonts w:ascii="仿宋" w:eastAsia="仿宋" w:hAnsi="仿宋" w:cs="仿宋" w:hint="eastAsia"/>
                <w:sz w:val="24"/>
              </w:rPr>
              <w:t>含门套、五金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樘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563" w:type="dxa"/>
            <w:vMerge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3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47</w:t>
            </w:r>
          </w:p>
        </w:tc>
        <w:tc>
          <w:tcPr>
            <w:tcW w:w="1425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成品实木门</w:t>
            </w:r>
          </w:p>
        </w:tc>
        <w:tc>
          <w:tcPr>
            <w:tcW w:w="3708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M1022</w:t>
            </w:r>
            <w:r>
              <w:rPr>
                <w:rFonts w:ascii="仿宋" w:eastAsia="仿宋" w:hAnsi="仿宋" w:cs="仿宋" w:hint="eastAsia"/>
                <w:sz w:val="24"/>
              </w:rPr>
              <w:t>含门套、五金</w:t>
            </w:r>
          </w:p>
        </w:tc>
        <w:tc>
          <w:tcPr>
            <w:tcW w:w="827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樘</w:t>
            </w:r>
          </w:p>
        </w:tc>
        <w:tc>
          <w:tcPr>
            <w:tcW w:w="989" w:type="dxa"/>
            <w:vAlign w:val="center"/>
          </w:tcPr>
          <w:p w:rsidR="00FB40E5" w:rsidRDefault="007C50F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763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B40E5">
        <w:trPr>
          <w:trHeight w:val="477"/>
          <w:jc w:val="center"/>
        </w:trPr>
        <w:tc>
          <w:tcPr>
            <w:tcW w:w="9010" w:type="dxa"/>
            <w:gridSpan w:val="7"/>
            <w:vAlign w:val="center"/>
          </w:tcPr>
          <w:p w:rsidR="00FB40E5" w:rsidRDefault="007C50F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合计总价</w:t>
            </w:r>
          </w:p>
        </w:tc>
        <w:tc>
          <w:tcPr>
            <w:tcW w:w="770" w:type="dxa"/>
            <w:vAlign w:val="center"/>
          </w:tcPr>
          <w:p w:rsidR="00FB40E5" w:rsidRDefault="00FB40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FB40E5" w:rsidRDefault="007C50F9">
      <w:pPr>
        <w:pStyle w:val="a7"/>
        <w:ind w:firstLineChars="0" w:firstLine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备注：根据以上工程量清单报价。</w:t>
      </w:r>
    </w:p>
    <w:p w:rsidR="00FB40E5" w:rsidRDefault="00FB40E5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FB40E5" w:rsidRDefault="00FB40E5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FB40E5" w:rsidRDefault="00FB40E5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FB40E5" w:rsidRDefault="00FB40E5">
      <w:pPr>
        <w:rPr>
          <w:rFonts w:ascii="仿宋" w:eastAsia="仿宋" w:hAnsi="仿宋" w:cs="仿宋"/>
          <w:b/>
          <w:bCs/>
          <w:sz w:val="32"/>
          <w:szCs w:val="32"/>
        </w:rPr>
      </w:pPr>
    </w:p>
    <w:p w:rsidR="00FB40E5" w:rsidRDefault="00FB40E5">
      <w:pPr>
        <w:rPr>
          <w:rFonts w:ascii="仿宋" w:eastAsia="仿宋" w:hAnsi="仿宋" w:cs="仿宋"/>
          <w:b/>
          <w:bCs/>
          <w:sz w:val="32"/>
          <w:szCs w:val="32"/>
        </w:rPr>
      </w:pPr>
    </w:p>
    <w:p w:rsidR="00FB40E5" w:rsidRDefault="007C50F9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投标文件格式</w:t>
      </w:r>
    </w:p>
    <w:p w:rsidR="00FB40E5" w:rsidRDefault="007C50F9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</w:t>
      </w:r>
      <w:r>
        <w:rPr>
          <w:rFonts w:ascii="仿宋" w:eastAsia="仿宋" w:hAnsi="仿宋" w:cs="仿宋" w:hint="eastAsia"/>
          <w:sz w:val="30"/>
          <w:szCs w:val="30"/>
        </w:rPr>
        <w:t>法定代表人身份证明书（原件）及法人二代居民身份证（复印件）</w:t>
      </w: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单位性质：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地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址：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成立时间：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经营期限：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姓</w:t>
      </w:r>
      <w:r>
        <w:rPr>
          <w:rFonts w:ascii="仿宋" w:eastAsia="仿宋" w:hAnsi="仿宋" w:cs="仿宋" w:hint="eastAsia"/>
          <w:sz w:val="30"/>
          <w:szCs w:val="30"/>
        </w:rPr>
        <w:t xml:space="preserve">     </w:t>
      </w:r>
      <w:r>
        <w:rPr>
          <w:rFonts w:ascii="仿宋" w:eastAsia="仿宋" w:hAnsi="仿宋" w:cs="仿宋" w:hint="eastAsia"/>
          <w:sz w:val="30"/>
          <w:szCs w:val="30"/>
        </w:rPr>
        <w:t>名：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性别：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年龄：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职务：</w:t>
      </w:r>
    </w:p>
    <w:p w:rsidR="00FB40E5" w:rsidRDefault="007C50F9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  <w:u w:val="single"/>
        </w:rPr>
        <w:t>（投标人单位名称）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</w:t>
      </w:r>
      <w:r>
        <w:rPr>
          <w:rFonts w:ascii="仿宋" w:eastAsia="仿宋" w:hAnsi="仿宋" w:cs="仿宋" w:hint="eastAsia"/>
          <w:sz w:val="30"/>
          <w:szCs w:val="30"/>
        </w:rPr>
        <w:t>的法定代表人。</w:t>
      </w: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特此证明。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投标人：（盖单位公章）</w:t>
      </w: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期：年月日</w:t>
      </w: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附：法人二代居民身份证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二</w:t>
      </w:r>
      <w:r>
        <w:rPr>
          <w:rFonts w:ascii="仿宋" w:eastAsia="仿宋" w:hAnsi="仿宋" w:cs="仿宋" w:hint="eastAsia"/>
          <w:sz w:val="30"/>
          <w:szCs w:val="30"/>
        </w:rPr>
        <w:t>、授权委托书</w:t>
      </w: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投标人名称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的法定代表人，现授权委托我单位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姓名、职务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        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项目名称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的投标文件、签订合同和处理投标过程中的有关事宜，其法律后果由我方承担。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代理人无转委托权。特此委托。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盖单位公章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委托代理人：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日期：年月日</w:t>
      </w: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附：委托代理人身份证复印件</w:t>
      </w: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rPr>
          <w:rFonts w:ascii="仿宋" w:eastAsia="仿宋" w:hAnsi="仿宋" w:cs="仿宋"/>
          <w:sz w:val="30"/>
          <w:szCs w:val="30"/>
        </w:rPr>
      </w:pPr>
    </w:p>
    <w:p w:rsidR="00FB40E5" w:rsidRDefault="00FB40E5" w:rsidP="00900544">
      <w:pPr>
        <w:pStyle w:val="2"/>
        <w:ind w:firstLine="600"/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三</w:t>
      </w:r>
      <w:r>
        <w:rPr>
          <w:rFonts w:ascii="仿宋" w:eastAsia="仿宋" w:hAnsi="仿宋" w:cs="仿宋" w:hint="eastAsia"/>
          <w:sz w:val="30"/>
          <w:szCs w:val="30"/>
        </w:rPr>
        <w:t>、企业资质证书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FB40E5" w:rsidRDefault="00FB40E5">
      <w:pPr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四</w:t>
      </w:r>
      <w:r>
        <w:rPr>
          <w:rFonts w:ascii="仿宋" w:eastAsia="仿宋" w:hAnsi="仿宋" w:cs="仿宋" w:hint="eastAsia"/>
          <w:sz w:val="30"/>
          <w:szCs w:val="30"/>
        </w:rPr>
        <w:t>、企业法人营业执照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五</w:t>
      </w:r>
      <w:r>
        <w:rPr>
          <w:rFonts w:ascii="仿宋" w:eastAsia="仿宋" w:hAnsi="仿宋" w:cs="仿宋" w:hint="eastAsia"/>
          <w:sz w:val="30"/>
          <w:szCs w:val="30"/>
        </w:rPr>
        <w:t>、投标单位承诺书（原件）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我单位在参加投标项目活动中郑重承诺如下：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、我方申报的所有资料都是真实、准确、完整的；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</w:t>
      </w:r>
      <w:r>
        <w:rPr>
          <w:rFonts w:ascii="仿宋" w:eastAsia="仿宋" w:hAnsi="仿宋" w:cs="仿宋" w:hint="eastAsia"/>
          <w:sz w:val="30"/>
          <w:szCs w:val="30"/>
        </w:rPr>
        <w:t>目前没有受到被国家、安徽省、安庆市及桐城市行政主管部门勒令停止市场行为的处罚，在桐城市没有不良记录；</w:t>
      </w:r>
    </w:p>
    <w:p w:rsidR="00FB40E5" w:rsidRDefault="007C50F9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若我方中标，将严格按照招标单位的时间要求，客观公正的完成工程建设项目的造价咨询服务；若我方违反上述承诺，提供虚假、不真实的造价咨询服务，被发现或被他人举报查实，无条件接受桐城市人民医院作出的列入“黑名单”的处罚。对造成的损失，任何法律和经济责任完全由我方负责。</w:t>
      </w: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FB40E5" w:rsidRDefault="007C50F9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投标人（盖单位公章）：</w:t>
      </w:r>
    </w:p>
    <w:p w:rsidR="00FB40E5" w:rsidRDefault="007C50F9">
      <w:pPr>
        <w:ind w:firstLineChars="1000" w:firstLine="30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投标人的法定代表人（签字或盖章）：</w:t>
      </w:r>
    </w:p>
    <w:p w:rsidR="00FB40E5" w:rsidRDefault="007C50F9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FB40E5" w:rsidRDefault="00FB40E5">
      <w:pPr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rPr>
          <w:rFonts w:ascii="仿宋" w:eastAsia="仿宋" w:hAnsi="仿宋" w:cs="仿宋"/>
          <w:sz w:val="30"/>
          <w:szCs w:val="30"/>
        </w:rPr>
      </w:pPr>
    </w:p>
    <w:p w:rsidR="00FB40E5" w:rsidRDefault="00FB40E5">
      <w:pPr>
        <w:pStyle w:val="a7"/>
        <w:ind w:firstLineChars="0" w:firstLine="0"/>
        <w:rPr>
          <w:rFonts w:ascii="仿宋" w:eastAsia="仿宋" w:hAnsi="仿宋" w:cs="仿宋"/>
          <w:sz w:val="30"/>
          <w:szCs w:val="30"/>
        </w:rPr>
      </w:pPr>
    </w:p>
    <w:sectPr w:rsidR="00FB40E5" w:rsidSect="00FB4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0F9" w:rsidRDefault="007C50F9" w:rsidP="00900544">
      <w:r>
        <w:separator/>
      </w:r>
    </w:p>
  </w:endnote>
  <w:endnote w:type="continuationSeparator" w:id="0">
    <w:p w:rsidR="007C50F9" w:rsidRDefault="007C50F9" w:rsidP="00900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0F9" w:rsidRDefault="007C50F9" w:rsidP="00900544">
      <w:r>
        <w:separator/>
      </w:r>
    </w:p>
  </w:footnote>
  <w:footnote w:type="continuationSeparator" w:id="0">
    <w:p w:rsidR="007C50F9" w:rsidRDefault="007C50F9" w:rsidP="00900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EE328C"/>
    <w:multiLevelType w:val="singleLevel"/>
    <w:tmpl w:val="8FEE328C"/>
    <w:lvl w:ilvl="0">
      <w:start w:val="1"/>
      <w:numFmt w:val="decimal"/>
      <w:suff w:val="nothing"/>
      <w:lvlText w:val="%1、"/>
      <w:lvlJc w:val="left"/>
    </w:lvl>
  </w:abstractNum>
  <w:abstractNum w:abstractNumId="1">
    <w:nsid w:val="A7EF8238"/>
    <w:multiLevelType w:val="singleLevel"/>
    <w:tmpl w:val="A7EF8238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84BE61F"/>
    <w:multiLevelType w:val="singleLevel"/>
    <w:tmpl w:val="B84BE61F"/>
    <w:lvl w:ilvl="0">
      <w:start w:val="1"/>
      <w:numFmt w:val="decimal"/>
      <w:suff w:val="nothing"/>
      <w:lvlText w:val="%1、"/>
      <w:lvlJc w:val="left"/>
    </w:lvl>
  </w:abstractNum>
  <w:abstractNum w:abstractNumId="3">
    <w:nsid w:val="D831F9DC"/>
    <w:multiLevelType w:val="singleLevel"/>
    <w:tmpl w:val="D831F9DC"/>
    <w:lvl w:ilvl="0">
      <w:start w:val="1"/>
      <w:numFmt w:val="decimal"/>
      <w:suff w:val="nothing"/>
      <w:lvlText w:val="%1、"/>
      <w:lvlJc w:val="left"/>
      <w:pPr>
        <w:ind w:left="420" w:firstLine="0"/>
      </w:pPr>
    </w:lvl>
  </w:abstractNum>
  <w:abstractNum w:abstractNumId="4">
    <w:nsid w:val="DE0BA1DC"/>
    <w:multiLevelType w:val="singleLevel"/>
    <w:tmpl w:val="DE0BA1DC"/>
    <w:lvl w:ilvl="0">
      <w:start w:val="1"/>
      <w:numFmt w:val="decimal"/>
      <w:suff w:val="nothing"/>
      <w:lvlText w:val="%1、"/>
      <w:lvlJc w:val="left"/>
    </w:lvl>
  </w:abstractNum>
  <w:abstractNum w:abstractNumId="5">
    <w:nsid w:val="E04E534D"/>
    <w:multiLevelType w:val="singleLevel"/>
    <w:tmpl w:val="E04E534D"/>
    <w:lvl w:ilvl="0">
      <w:start w:val="1"/>
      <w:numFmt w:val="decimal"/>
      <w:suff w:val="nothing"/>
      <w:lvlText w:val="%1、"/>
      <w:lvlJc w:val="left"/>
    </w:lvl>
  </w:abstractNum>
  <w:abstractNum w:abstractNumId="6">
    <w:nsid w:val="E21F59E4"/>
    <w:multiLevelType w:val="singleLevel"/>
    <w:tmpl w:val="E21F59E4"/>
    <w:lvl w:ilvl="0">
      <w:start w:val="1"/>
      <w:numFmt w:val="decimal"/>
      <w:suff w:val="nothing"/>
      <w:lvlText w:val="%1、"/>
      <w:lvlJc w:val="left"/>
    </w:lvl>
  </w:abstractNum>
  <w:abstractNum w:abstractNumId="7">
    <w:nsid w:val="E9F85DFC"/>
    <w:multiLevelType w:val="singleLevel"/>
    <w:tmpl w:val="E9F85DFC"/>
    <w:lvl w:ilvl="0">
      <w:start w:val="1"/>
      <w:numFmt w:val="decimal"/>
      <w:suff w:val="nothing"/>
      <w:lvlText w:val="%1、"/>
      <w:lvlJc w:val="left"/>
    </w:lvl>
  </w:abstractNum>
  <w:abstractNum w:abstractNumId="8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157AC2F7"/>
    <w:multiLevelType w:val="singleLevel"/>
    <w:tmpl w:val="157AC2F7"/>
    <w:lvl w:ilvl="0">
      <w:start w:val="1"/>
      <w:numFmt w:val="decimal"/>
      <w:suff w:val="nothing"/>
      <w:lvlText w:val="%1、"/>
      <w:lvlJc w:val="left"/>
    </w:lvl>
  </w:abstractNum>
  <w:abstractNum w:abstractNumId="10">
    <w:nsid w:val="476BA63E"/>
    <w:multiLevelType w:val="singleLevel"/>
    <w:tmpl w:val="476BA63E"/>
    <w:lvl w:ilvl="0">
      <w:start w:val="1"/>
      <w:numFmt w:val="decimal"/>
      <w:suff w:val="nothing"/>
      <w:lvlText w:val="%1、"/>
      <w:lvlJc w:val="left"/>
    </w:lvl>
  </w:abstractNum>
  <w:abstractNum w:abstractNumId="11">
    <w:nsid w:val="5FDC1D2D"/>
    <w:multiLevelType w:val="singleLevel"/>
    <w:tmpl w:val="5FDC1D2D"/>
    <w:lvl w:ilvl="0">
      <w:start w:val="1"/>
      <w:numFmt w:val="decimal"/>
      <w:suff w:val="nothing"/>
      <w:lvlText w:val="%1、"/>
      <w:lvlJc w:val="left"/>
    </w:lvl>
  </w:abstractNum>
  <w:abstractNum w:abstractNumId="12">
    <w:nsid w:val="6A60DA91"/>
    <w:multiLevelType w:val="singleLevel"/>
    <w:tmpl w:val="6A60DA91"/>
    <w:lvl w:ilvl="0">
      <w:start w:val="2"/>
      <w:numFmt w:val="decimal"/>
      <w:suff w:val="nothing"/>
      <w:lvlText w:val="%1、"/>
      <w:lvlJc w:val="left"/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2"/>
  </w:num>
  <w:num w:numId="5">
    <w:abstractNumId w:val="2"/>
  </w:num>
  <w:num w:numId="6">
    <w:abstractNumId w:val="0"/>
  </w:num>
  <w:num w:numId="7">
    <w:abstractNumId w:val="7"/>
  </w:num>
  <w:num w:numId="8">
    <w:abstractNumId w:val="11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ﰀ଄଄卆䵇菔ఽ婦⦰剦떚⦰剦떚⦰଄卆䵇萸ఽ怀⦰剦묳⦰剦묳⦰ﶴ଄卆䵇葔ఽ䐀㭌剦鼳㭌剦鼳㭌捻଄卆䵇蒀ఽ氀㭌剦윳㭌剦윳㭌勤଄卆䵇蓔ఽ蹦㭌剦&#10;㭌剦&#10;㭌醙଄卆䵇蔀ఽ趚㭌剦㭌剦㭌"/>
  </w:docVars>
  <w:rsids>
    <w:rsidRoot w:val="6C384E4B"/>
    <w:rsid w:val="006437E9"/>
    <w:rsid w:val="00646E32"/>
    <w:rsid w:val="007C50F9"/>
    <w:rsid w:val="008F1BCC"/>
    <w:rsid w:val="00900544"/>
    <w:rsid w:val="0098121C"/>
    <w:rsid w:val="00FB40E5"/>
    <w:rsid w:val="03237D9B"/>
    <w:rsid w:val="042A0CA0"/>
    <w:rsid w:val="07844D18"/>
    <w:rsid w:val="07C75B88"/>
    <w:rsid w:val="18AC4909"/>
    <w:rsid w:val="1A6F1B2A"/>
    <w:rsid w:val="1A953F46"/>
    <w:rsid w:val="1D0E21DE"/>
    <w:rsid w:val="1EC27FFB"/>
    <w:rsid w:val="1EE25590"/>
    <w:rsid w:val="1FAD4176"/>
    <w:rsid w:val="21B24356"/>
    <w:rsid w:val="23531B69"/>
    <w:rsid w:val="2B3C2EE3"/>
    <w:rsid w:val="2C713D04"/>
    <w:rsid w:val="2DFB52D7"/>
    <w:rsid w:val="33681108"/>
    <w:rsid w:val="3E183853"/>
    <w:rsid w:val="400800F7"/>
    <w:rsid w:val="446C5429"/>
    <w:rsid w:val="4AAE12AF"/>
    <w:rsid w:val="53BC2C8F"/>
    <w:rsid w:val="54703817"/>
    <w:rsid w:val="54AB1879"/>
    <w:rsid w:val="5C9E2B6C"/>
    <w:rsid w:val="5D1F3C79"/>
    <w:rsid w:val="634C2B4E"/>
    <w:rsid w:val="63660521"/>
    <w:rsid w:val="662B51DE"/>
    <w:rsid w:val="66D71736"/>
    <w:rsid w:val="67B44068"/>
    <w:rsid w:val="6C384E4B"/>
    <w:rsid w:val="6E6054CF"/>
    <w:rsid w:val="7007308C"/>
    <w:rsid w:val="708D563B"/>
    <w:rsid w:val="7A2C0AE0"/>
    <w:rsid w:val="7DD50326"/>
    <w:rsid w:val="7E6944BB"/>
    <w:rsid w:val="7F0D1EED"/>
    <w:rsid w:val="7FAE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/>
    <w:lsdException w:name="Body Text" w:uiPriority="99" w:qFormat="1"/>
    <w:lsdException w:name="Body Text Indent" w:uiPriority="99" w:unhideWhenUsed="1" w:qFormat="1"/>
    <w:lsdException w:name="Subtitle" w:qFormat="1"/>
    <w:lsdException w:name="Body Text First Indent" w:uiPriority="99" w:unhideWhenUsed="1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40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uiPriority w:val="99"/>
    <w:qFormat/>
    <w:rsid w:val="00FB40E5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4">
    <w:name w:val="Body Text Indent"/>
    <w:basedOn w:val="a"/>
    <w:next w:val="a5"/>
    <w:uiPriority w:val="99"/>
    <w:unhideWhenUsed/>
    <w:qFormat/>
    <w:rsid w:val="00FB40E5"/>
    <w:pPr>
      <w:spacing w:after="120"/>
      <w:ind w:leftChars="200" w:left="420"/>
    </w:pPr>
    <w:rPr>
      <w:szCs w:val="22"/>
      <w:lang w:val="zh-CN"/>
    </w:rPr>
  </w:style>
  <w:style w:type="paragraph" w:styleId="a5">
    <w:name w:val="envelope return"/>
    <w:basedOn w:val="a"/>
    <w:qFormat/>
    <w:rsid w:val="00FB40E5"/>
    <w:pPr>
      <w:snapToGrid w:val="0"/>
    </w:pPr>
    <w:rPr>
      <w:rFonts w:ascii="Arial" w:hAnsi="Arial"/>
    </w:rPr>
  </w:style>
  <w:style w:type="paragraph" w:styleId="a6">
    <w:name w:val="Plain Text"/>
    <w:basedOn w:val="a"/>
    <w:qFormat/>
    <w:rsid w:val="00FB40E5"/>
    <w:rPr>
      <w:rFonts w:ascii="宋体" w:hAnsi="Courier New" w:cs="Courier New"/>
      <w:szCs w:val="21"/>
    </w:rPr>
  </w:style>
  <w:style w:type="paragraph" w:styleId="a7">
    <w:name w:val="Body Text First Indent"/>
    <w:basedOn w:val="a3"/>
    <w:uiPriority w:val="99"/>
    <w:unhideWhenUsed/>
    <w:qFormat/>
    <w:rsid w:val="00FB40E5"/>
    <w:pPr>
      <w:ind w:firstLineChars="100" w:firstLine="420"/>
    </w:pPr>
  </w:style>
  <w:style w:type="paragraph" w:styleId="2">
    <w:name w:val="Body Text First Indent 2"/>
    <w:basedOn w:val="a4"/>
    <w:uiPriority w:val="99"/>
    <w:unhideWhenUsed/>
    <w:qFormat/>
    <w:rsid w:val="00FB40E5"/>
    <w:pPr>
      <w:ind w:firstLineChars="200" w:firstLine="420"/>
    </w:pPr>
  </w:style>
  <w:style w:type="table" w:styleId="a8">
    <w:name w:val="Table Grid"/>
    <w:basedOn w:val="a1"/>
    <w:qFormat/>
    <w:rsid w:val="00FB40E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B40E5"/>
    <w:rPr>
      <w:rFonts w:ascii="宋体" w:eastAsia="宋体" w:hAnsi="宋体" w:cs="宋体"/>
      <w:lang w:val="zh-CN" w:bidi="zh-CN"/>
    </w:rPr>
  </w:style>
  <w:style w:type="table" w:customStyle="1" w:styleId="TableNormal">
    <w:name w:val="Table Normal"/>
    <w:semiHidden/>
    <w:unhideWhenUsed/>
    <w:qFormat/>
    <w:rsid w:val="00FB40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FB40E5"/>
    <w:rPr>
      <w:rFonts w:ascii="Arial" w:eastAsia="Arial" w:hAnsi="Arial" w:cs="Arial"/>
      <w:szCs w:val="21"/>
      <w:lang w:eastAsia="en-US"/>
    </w:rPr>
  </w:style>
  <w:style w:type="paragraph" w:styleId="a9">
    <w:name w:val="header"/>
    <w:basedOn w:val="a"/>
    <w:link w:val="Char"/>
    <w:rsid w:val="00900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rsid w:val="009005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footer"/>
    <w:basedOn w:val="a"/>
    <w:link w:val="Char0"/>
    <w:rsid w:val="00900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a"/>
    <w:rsid w:val="009005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Balloon Text"/>
    <w:basedOn w:val="a"/>
    <w:link w:val="Char1"/>
    <w:rsid w:val="0098121C"/>
    <w:rPr>
      <w:sz w:val="18"/>
      <w:szCs w:val="18"/>
    </w:rPr>
  </w:style>
  <w:style w:type="character" w:customStyle="1" w:styleId="Char1">
    <w:name w:val="批注框文本 Char"/>
    <w:basedOn w:val="a0"/>
    <w:link w:val="ab"/>
    <w:rsid w:val="009812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10</Pages>
  <Words>767</Words>
  <Characters>4377</Characters>
  <Application>Microsoft Office Word</Application>
  <DocSecurity>0</DocSecurity>
  <Lines>36</Lines>
  <Paragraphs>10</Paragraphs>
  <ScaleCrop>false</ScaleCrop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彭双生</dc:creator>
  <cp:lastModifiedBy>xtzj</cp:lastModifiedBy>
  <cp:revision>5</cp:revision>
  <dcterms:created xsi:type="dcterms:W3CDTF">2024-02-26T01:05:00Z</dcterms:created>
  <dcterms:modified xsi:type="dcterms:W3CDTF">2024-03-01T08:18:00Z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A4F3D6520ED048DEA2A892BCD38C2FC5</vt:lpwstr>
  </property>
</Properties>
</file>